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E8" w:rsidRDefault="00C10139" w:rsidP="00356AE8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FF0000"/>
          <w:kern w:val="36"/>
          <w:sz w:val="40"/>
          <w:szCs w:val="32"/>
          <w:lang w:eastAsia="ru-RU"/>
        </w:rPr>
        <w:t xml:space="preserve">Памятка для родителей и детей  </w:t>
      </w:r>
    </w:p>
    <w:p w:rsidR="00C10139" w:rsidRPr="00356AE8" w:rsidRDefault="00C10139" w:rsidP="00356AE8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FF0000"/>
          <w:kern w:val="36"/>
          <w:sz w:val="32"/>
          <w:szCs w:val="32"/>
          <w:lang w:eastAsia="ru-RU"/>
        </w:rPr>
        <w:t>по пожарной безопасности во время летних  каникул</w:t>
      </w:r>
    </w:p>
    <w:p w:rsidR="00356AE8" w:rsidRDefault="00356AE8" w:rsidP="00356A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7030A0"/>
          <w:sz w:val="28"/>
          <w:szCs w:val="28"/>
          <w:lang w:eastAsia="ru-RU"/>
        </w:rPr>
      </w:pPr>
    </w:p>
    <w:p w:rsidR="00C10139" w:rsidRPr="00356AE8" w:rsidRDefault="00C10139" w:rsidP="00356A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7030A0"/>
          <w:sz w:val="28"/>
          <w:szCs w:val="28"/>
          <w:lang w:eastAsia="ru-RU"/>
        </w:rPr>
      </w:pPr>
      <w:r w:rsidRPr="00356AE8">
        <w:rPr>
          <w:rFonts w:ascii="Arial Black" w:eastAsia="Times New Roman" w:hAnsi="Arial Black" w:cs="Times New Roman"/>
          <w:b/>
          <w:color w:val="7030A0"/>
          <w:sz w:val="28"/>
          <w:szCs w:val="28"/>
          <w:lang w:eastAsia="ru-RU"/>
        </w:rPr>
        <w:t>Чтобы не случилось беды необходимо соблюдать взрослым и детям правила пожарной безопасности: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не допускается разводить костры и выбрасывать не затушенный уголь и золу вблизи строений.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производить </w:t>
      </w:r>
      <w:proofErr w:type="spellStart"/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электро</w:t>
      </w:r>
      <w:proofErr w:type="spellEnd"/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курить и пользоваться открытым огнем в сараях и на чердаках, а также в других местах, где хранятся горючие материалы.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оставлять без присмотра топящиеся печи, а также поручать надзор за ними малолетним детям; 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располагать топливо, другие горючие материалы и вещества на </w:t>
      </w:r>
      <w:proofErr w:type="spellStart"/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предтопочном</w:t>
      </w:r>
      <w:proofErr w:type="spellEnd"/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листе;</w:t>
      </w:r>
    </w:p>
    <w:p w:rsidR="00356AE8" w:rsidRPr="00C42CBE" w:rsidRDefault="00C10139" w:rsidP="0035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применять для розжига печей бензин, керосин, дизельное топливо и другие ЛВЖ и ГЖ;</w:t>
      </w:r>
    </w:p>
    <w:p w:rsidR="00C10139" w:rsidRPr="00356AE8" w:rsidRDefault="00C10139" w:rsidP="00356AE8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 xml:space="preserve">Пожар – не </w:t>
      </w:r>
      <w:r w:rsidR="00356AE8" w:rsidRPr="00356AE8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 xml:space="preserve">стихия, а следствие беспечности   </w:t>
      </w:r>
      <w:r w:rsidRPr="00356AE8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>людей!</w:t>
      </w:r>
    </w:p>
    <w:p w:rsidR="00C10139" w:rsidRPr="00356AE8" w:rsidRDefault="00C10139" w:rsidP="00C1013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36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FF0000"/>
          <w:sz w:val="36"/>
          <w:szCs w:val="32"/>
          <w:lang w:eastAsia="ru-RU"/>
        </w:rPr>
        <w:t>Внимание!</w:t>
      </w:r>
    </w:p>
    <w:p w:rsidR="00C10139" w:rsidRPr="00356AE8" w:rsidRDefault="00C10139" w:rsidP="00C10139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111111"/>
          <w:sz w:val="32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 xml:space="preserve">В пожароопасный период </w:t>
      </w:r>
      <w:r w:rsidRPr="00356AE8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>запрещается</w:t>
      </w:r>
      <w:r w:rsidRPr="00356AE8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 xml:space="preserve"> посещения леса!</w:t>
      </w:r>
      <w:r w:rsidRPr="00356AE8">
        <w:rPr>
          <w:rFonts w:ascii="Arial Black" w:eastAsia="Times New Roman" w:hAnsi="Arial Black" w:cs="Times New Roman"/>
          <w:b/>
          <w:bCs/>
          <w:color w:val="111111"/>
          <w:sz w:val="32"/>
          <w:szCs w:val="32"/>
          <w:lang w:eastAsia="ru-RU"/>
        </w:rPr>
        <w:t xml:space="preserve"> 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 пожароопасный период в лесу категорически</w:t>
      </w:r>
      <w:r w:rsidRPr="00C42C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42CBE">
        <w:rPr>
          <w:rFonts w:ascii="Arial Black" w:eastAsia="Times New Roman" w:hAnsi="Arial Black" w:cs="Times New Roman"/>
          <w:b/>
          <w:color w:val="FF0000"/>
          <w:sz w:val="28"/>
          <w:szCs w:val="28"/>
          <w:lang w:eastAsia="ru-RU"/>
        </w:rPr>
        <w:t>запрещается</w:t>
      </w: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разводить костры, использовать мангалы, другие приспособления для приготовления пищи;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курить, бросать горящие спички, окурки, вытряхивать из курительных трубок горячую золу;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стрелять из оружия, использовать пиротехнические изделия;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оставлять в лесу промасленный или пропитанный бензином, керосином и иными горючими веществами обтирочный материал;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оставлять на освещенной солнцем лесной поляне бутылки, осколки стекла, другой мусор;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выжигать траву, а также стерню на полях.</w:t>
      </w:r>
    </w:p>
    <w:p w:rsidR="00C10139" w:rsidRPr="00C42CBE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2C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C10139" w:rsidRDefault="00C10139" w:rsidP="00C1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10139" w:rsidRPr="00356AE8" w:rsidRDefault="00C10139" w:rsidP="00C1013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>Если вы обнаружили очаги возгорания, немедленно известите противопожарную службу по телефону </w:t>
      </w:r>
    </w:p>
    <w:p w:rsidR="00712945" w:rsidRPr="00356AE8" w:rsidRDefault="00C10139" w:rsidP="00356A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111111"/>
          <w:sz w:val="40"/>
          <w:szCs w:val="32"/>
          <w:lang w:eastAsia="ru-RU"/>
        </w:rPr>
      </w:pPr>
      <w:r w:rsidRPr="00356AE8">
        <w:rPr>
          <w:rFonts w:ascii="Arial Black" w:eastAsia="Times New Roman" w:hAnsi="Arial Black" w:cs="Times New Roman"/>
          <w:b/>
          <w:bCs/>
          <w:color w:val="FF0000"/>
          <w:sz w:val="40"/>
          <w:szCs w:val="32"/>
          <w:lang w:eastAsia="ru-RU"/>
        </w:rPr>
        <w:t>01     или   101</w:t>
      </w:r>
    </w:p>
    <w:sectPr w:rsidR="00712945" w:rsidRPr="00356AE8" w:rsidSect="00356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139"/>
    <w:rsid w:val="00170C06"/>
    <w:rsid w:val="00356AE8"/>
    <w:rsid w:val="00712945"/>
    <w:rsid w:val="00743B38"/>
    <w:rsid w:val="00C10139"/>
    <w:rsid w:val="00C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45"/>
  </w:style>
  <w:style w:type="paragraph" w:styleId="1">
    <w:name w:val="heading 1"/>
    <w:basedOn w:val="a"/>
    <w:link w:val="10"/>
    <w:uiPriority w:val="9"/>
    <w:qFormat/>
    <w:rsid w:val="00C10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10139"/>
    <w:rPr>
      <w:b/>
      <w:bCs/>
    </w:rPr>
  </w:style>
  <w:style w:type="paragraph" w:styleId="a4">
    <w:name w:val="Normal (Web)"/>
    <w:basedOn w:val="a"/>
    <w:uiPriority w:val="99"/>
    <w:semiHidden/>
    <w:unhideWhenUsed/>
    <w:rsid w:val="00C1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2020-06-25T12:02:00Z</dcterms:created>
  <dcterms:modified xsi:type="dcterms:W3CDTF">2021-05-26T07:02:00Z</dcterms:modified>
</cp:coreProperties>
</file>