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FA" w:rsidRPr="00EB42F0" w:rsidRDefault="00AE3FFA" w:rsidP="00AE3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Урок литературы в 11 классе.</w:t>
      </w:r>
    </w:p>
    <w:p w:rsidR="00AE3FFA" w:rsidRDefault="00AE3FFA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FC5" w:rsidRPr="00EB42F0" w:rsidRDefault="00636C11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Тема урока: Особенности поэтики Сергея Есенина.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575" w:rsidRPr="00EB42F0" w:rsidRDefault="00E65575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Решаемые учебные проблемы: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повысить интерес к чтению стихотворений С. Есенина;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развивать умение учащихся понимать стихи в единстве формы и содержания через изобразительно – выразительные средства (эпитеты, сравнения, олицетворения);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- совершенствовать навыки выразительного чтения; 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содействовать ученикам в определении собственного понимания поэтической идеи стихотворения и собственной нравственно-мировоззренческой поэзии относительно проблем, поднятых и рассматриваемых автором в стихотворении.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75" w:rsidRPr="00EB42F0" w:rsidRDefault="00E65575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Цели для учащихся: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уметь определять особенности поэтического языка стихотворений Сергея Есенина;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определять свое отношение к нравственно-мировоззренческой позиции поэта;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уметь выразительно читать стихи.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75" w:rsidRPr="00EB42F0" w:rsidRDefault="00E65575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Ожидаемые образовательные результаты</w:t>
      </w:r>
      <w:r w:rsidRPr="00EB42F0">
        <w:rPr>
          <w:rFonts w:ascii="Times New Roman" w:hAnsi="Times New Roman" w:cs="Times New Roman"/>
          <w:sz w:val="28"/>
          <w:szCs w:val="28"/>
        </w:rPr>
        <w:t>: формирование универсальных учебных действий.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75" w:rsidRPr="00EB42F0" w:rsidRDefault="00E65575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EB42F0">
        <w:rPr>
          <w:rFonts w:ascii="Times New Roman" w:hAnsi="Times New Roman" w:cs="Times New Roman"/>
          <w:sz w:val="28"/>
          <w:szCs w:val="28"/>
        </w:rPr>
        <w:t xml:space="preserve"> понимание эмоционально-образной природы литературы как вида искусства, знание основных приемов создания художественных образов, понимание авторской позиции, формирование собственного оценочного отношения к идее лирического произведения, умение определять идейно-художественное своеобразие художественного текста, совершенствование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выразительногочтения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 лирических стихотворений С. Есенина. 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75" w:rsidRPr="00EB42F0" w:rsidRDefault="00E65575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2F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B42F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65575" w:rsidRPr="00EB42F0" w:rsidRDefault="00E6557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-умение самостоятельно</w:t>
      </w:r>
      <w:r w:rsidR="00557D5C" w:rsidRPr="00EB42F0">
        <w:rPr>
          <w:rFonts w:ascii="Times New Roman" w:hAnsi="Times New Roman" w:cs="Times New Roman"/>
          <w:sz w:val="28"/>
          <w:szCs w:val="28"/>
        </w:rPr>
        <w:t xml:space="preserve"> организовать собственную деятельность и коллективную (в группе) в решении задач урока и соотносить учебные действия с планируемыми результатами;</w:t>
      </w:r>
    </w:p>
    <w:p w:rsidR="00557D5C" w:rsidRPr="00EB42F0" w:rsidRDefault="00557D5C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умение отвечать на вопросы по прослушанному или прочитанному тексту;</w:t>
      </w:r>
    </w:p>
    <w:p w:rsidR="00557D5C" w:rsidRPr="00EB42F0" w:rsidRDefault="00557D5C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совершенствование навыков целенаправленного восприятия и осмысленного чтения текста</w:t>
      </w:r>
    </w:p>
    <w:p w:rsidR="00557D5C" w:rsidRPr="00EB42F0" w:rsidRDefault="00557D5C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D5C" w:rsidRPr="00EB42F0" w:rsidRDefault="00557D5C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57D5C" w:rsidRPr="00EB42F0" w:rsidRDefault="00557D5C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повышение уровня познавательной активности;</w:t>
      </w:r>
    </w:p>
    <w:p w:rsidR="00557D5C" w:rsidRPr="00EB42F0" w:rsidRDefault="00557D5C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lastRenderedPageBreak/>
        <w:t>- совершенствование моральных качеств через формирование нравственно-мировоззренческой направленности личности;</w:t>
      </w:r>
    </w:p>
    <w:p w:rsidR="00557D5C" w:rsidRPr="00EB42F0" w:rsidRDefault="00557D5C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Формирование потребности в самовыражении и самореализации </w:t>
      </w:r>
      <w:proofErr w:type="gramStart"/>
      <w:r w:rsidRPr="00EB42F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B42F0">
        <w:rPr>
          <w:rFonts w:ascii="Times New Roman" w:hAnsi="Times New Roman" w:cs="Times New Roman"/>
          <w:sz w:val="28"/>
          <w:szCs w:val="28"/>
        </w:rPr>
        <w:t xml:space="preserve"> освоение общеобразовательных программ;</w:t>
      </w:r>
    </w:p>
    <w:p w:rsidR="00557D5C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объективная оценка и самооценка результатов деятельности.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784" w:rsidRPr="00EB42F0" w:rsidRDefault="00552784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методы организации и осуществления учебно-познавательной деятельности;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методы стимулирования и мотивации учебно-познавательной деятельности;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методы контроля и самоконтроля уровня эффективности учебно-познавательной деятельности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2F0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-дидактические методы обучения: чтение, чтение и восприятие, чтение и анализ, чтение и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>.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784" w:rsidRPr="00EB42F0" w:rsidRDefault="00552784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- погружение </w:t>
      </w:r>
      <w:proofErr w:type="gramStart"/>
      <w:r w:rsidRPr="00EB42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42F0">
        <w:rPr>
          <w:rFonts w:ascii="Times New Roman" w:hAnsi="Times New Roman" w:cs="Times New Roman"/>
          <w:sz w:val="28"/>
          <w:szCs w:val="28"/>
        </w:rPr>
        <w:t xml:space="preserve"> в эмоционально-образный мир лирического произведения;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закрепление определенных теоретико-литературных понятий;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- смысловое выразительное чтение.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784" w:rsidRPr="00EB42F0" w:rsidRDefault="00552784" w:rsidP="004C71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B42F0">
        <w:rPr>
          <w:rFonts w:ascii="Times New Roman" w:hAnsi="Times New Roman" w:cs="Times New Roman"/>
          <w:sz w:val="28"/>
          <w:szCs w:val="28"/>
        </w:rPr>
        <w:t>: мультимедийный проектор и компьютер (для просмотра и прослушивания иллюстрационного материала)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11" w:rsidRPr="00EB42F0" w:rsidRDefault="00636C11" w:rsidP="00EB42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2F0">
        <w:rPr>
          <w:rFonts w:ascii="Times New Roman" w:hAnsi="Times New Roman" w:cs="Times New Roman"/>
          <w:i/>
          <w:sz w:val="28"/>
          <w:szCs w:val="28"/>
        </w:rPr>
        <w:t>Звучит песня «Над окошком».</w:t>
      </w:r>
    </w:p>
    <w:p w:rsidR="00636C11" w:rsidRDefault="00E64BD1" w:rsidP="00E64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Есенин оставил нам чудесное поэтическое наследство. Его талант раскрылся особенно ярко и самобытно в лирике. Сергей Есенин – поэтическое сердце России. Лирическая поэзия Есенина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удивительна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богата и многогранна по своему душевному выражению искренности и человечности, лаконичности и живописности образов</w:t>
      </w:r>
      <w:r w:rsidR="00636C11" w:rsidRPr="00EB42F0">
        <w:rPr>
          <w:rFonts w:ascii="Times New Roman" w:hAnsi="Times New Roman" w:cs="Times New Roman"/>
          <w:sz w:val="28"/>
          <w:szCs w:val="28"/>
        </w:rPr>
        <w:t>.</w:t>
      </w:r>
    </w:p>
    <w:p w:rsidR="00E64BD1" w:rsidRDefault="00E64BD1" w:rsidP="00E64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Есенина ока</w:t>
      </w:r>
      <w:r w:rsidR="00AE3FF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ло влияние творчество классиков А.С. Пушкина, М.Ю. Лермонтова, А.В. Кольцова. Поэт вдохновлялся фольклором, народной музыкой, живописью и кинематографом.</w:t>
      </w:r>
    </w:p>
    <w:p w:rsidR="00E64BD1" w:rsidRPr="00EB42F0" w:rsidRDefault="00E64BD1" w:rsidP="00E64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Есенин использовал разнообразные художественные средства, чтобы передать глубину чувства и красоту мира. Поэзия Сергея Есенина отличается эмоциональностью и разнообразием средств</w:t>
      </w:r>
      <w:r w:rsidR="00AE3FFA">
        <w:rPr>
          <w:rFonts w:ascii="Times New Roman" w:hAnsi="Times New Roman" w:cs="Times New Roman"/>
          <w:sz w:val="28"/>
          <w:szCs w:val="28"/>
        </w:rPr>
        <w:t xml:space="preserve"> художественной выразительности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C11" w:rsidRPr="00EB42F0" w:rsidRDefault="00636C11" w:rsidP="00E64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Сегодня на уроке мы будем говорить об особенностях народной поэтики Сергея Есенина. Докажем, что Есенин народный поэт.</w:t>
      </w:r>
    </w:p>
    <w:p w:rsidR="00636C11" w:rsidRPr="00EB42F0" w:rsidRDefault="00AE3FFA" w:rsidP="00E64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месяца в</w:t>
      </w:r>
      <w:r w:rsidR="00636C11" w:rsidRPr="00EB42F0">
        <w:rPr>
          <w:rFonts w:ascii="Times New Roman" w:hAnsi="Times New Roman" w:cs="Times New Roman"/>
          <w:sz w:val="28"/>
          <w:szCs w:val="28"/>
        </w:rPr>
        <w:t>ы проводили исследовательскую работу в группах: читали стихи, анализировали их.</w:t>
      </w:r>
    </w:p>
    <w:p w:rsidR="004C7184" w:rsidRDefault="004C71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11" w:rsidRPr="00EB42F0" w:rsidRDefault="00636C11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1</w:t>
      </w:r>
      <w:r w:rsidR="00A90F66" w:rsidRPr="00EB42F0">
        <w:rPr>
          <w:rFonts w:ascii="Times New Roman" w:hAnsi="Times New Roman" w:cs="Times New Roman"/>
          <w:sz w:val="28"/>
          <w:szCs w:val="28"/>
        </w:rPr>
        <w:t>-я</w:t>
      </w:r>
      <w:r w:rsidRPr="00EB42F0">
        <w:rPr>
          <w:rFonts w:ascii="Times New Roman" w:hAnsi="Times New Roman" w:cs="Times New Roman"/>
          <w:sz w:val="28"/>
          <w:szCs w:val="28"/>
        </w:rPr>
        <w:t xml:space="preserve"> группа работала по теме «Фольклорные мотивы в лирике С.А. Есенина и ответила на вопросы:</w:t>
      </w:r>
    </w:p>
    <w:p w:rsidR="00636C11" w:rsidRPr="00EB42F0" w:rsidRDefault="00636C11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1.Какую роль в творчестве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 играют фольклорные мотивы?</w:t>
      </w:r>
    </w:p>
    <w:p w:rsidR="00636C11" w:rsidRPr="00EB42F0" w:rsidRDefault="00636C11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lastRenderedPageBreak/>
        <w:t>2.Назовите черты народности поэзии Сергея Есенина, покажите их роль.</w:t>
      </w:r>
    </w:p>
    <w:p w:rsidR="00636C11" w:rsidRPr="00EB42F0" w:rsidRDefault="00636C11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3.Сравните поэзию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А.Некрасова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 по этой теме. </w:t>
      </w:r>
      <w:r w:rsidR="006E01F0" w:rsidRPr="00EB42F0">
        <w:rPr>
          <w:rFonts w:ascii="Times New Roman" w:hAnsi="Times New Roman" w:cs="Times New Roman"/>
          <w:sz w:val="28"/>
          <w:szCs w:val="28"/>
        </w:rPr>
        <w:t>Что общего и в чем различие?</w:t>
      </w:r>
    </w:p>
    <w:p w:rsidR="006E01F0" w:rsidRPr="00EB42F0" w:rsidRDefault="006E01F0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4.В чем отличие поэзии С.А. Есенина от фольклорных сюжетов и образов?</w:t>
      </w:r>
    </w:p>
    <w:p w:rsidR="006E01F0" w:rsidRPr="00EB42F0" w:rsidRDefault="006E01F0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5.Для чего Есенин использует фольклорные мотивы в поэзии?</w:t>
      </w:r>
    </w:p>
    <w:p w:rsidR="006E01F0" w:rsidRPr="00EB42F0" w:rsidRDefault="006E01F0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1F0" w:rsidRPr="00EB42F0" w:rsidRDefault="006E01F0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2</w:t>
      </w:r>
      <w:r w:rsidR="00A90F66" w:rsidRPr="00EB42F0">
        <w:rPr>
          <w:rFonts w:ascii="Times New Roman" w:hAnsi="Times New Roman" w:cs="Times New Roman"/>
          <w:sz w:val="28"/>
          <w:szCs w:val="28"/>
        </w:rPr>
        <w:t>-я</w:t>
      </w:r>
      <w:r w:rsidRPr="00EB42F0">
        <w:rPr>
          <w:rFonts w:ascii="Times New Roman" w:hAnsi="Times New Roman" w:cs="Times New Roman"/>
          <w:sz w:val="28"/>
          <w:szCs w:val="28"/>
        </w:rPr>
        <w:t xml:space="preserve"> группа исследовала тему «Роль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цветописи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 в поэзии Есенина</w:t>
      </w:r>
      <w:r w:rsidR="00AE3FFA">
        <w:rPr>
          <w:rFonts w:ascii="Times New Roman" w:hAnsi="Times New Roman" w:cs="Times New Roman"/>
          <w:sz w:val="28"/>
          <w:szCs w:val="28"/>
        </w:rPr>
        <w:t>»</w:t>
      </w:r>
      <w:r w:rsidRPr="00EB42F0">
        <w:rPr>
          <w:rFonts w:ascii="Times New Roman" w:hAnsi="Times New Roman" w:cs="Times New Roman"/>
          <w:sz w:val="28"/>
          <w:szCs w:val="28"/>
        </w:rPr>
        <w:t>.</w:t>
      </w:r>
    </w:p>
    <w:p w:rsidR="006E01F0" w:rsidRPr="00EB42F0" w:rsidRDefault="006E01F0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784" w:rsidRPr="00EB42F0" w:rsidRDefault="006E01F0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3</w:t>
      </w:r>
      <w:r w:rsidR="00A90F66" w:rsidRPr="00EB42F0">
        <w:rPr>
          <w:rFonts w:ascii="Times New Roman" w:hAnsi="Times New Roman" w:cs="Times New Roman"/>
          <w:sz w:val="28"/>
          <w:szCs w:val="28"/>
        </w:rPr>
        <w:t>-я</w:t>
      </w:r>
      <w:r w:rsidRPr="00EB42F0"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Start"/>
      <w:r w:rsidRPr="00EB42F0">
        <w:rPr>
          <w:rFonts w:ascii="Times New Roman" w:hAnsi="Times New Roman" w:cs="Times New Roman"/>
          <w:sz w:val="28"/>
          <w:szCs w:val="28"/>
        </w:rPr>
        <w:t xml:space="preserve"> </w:t>
      </w:r>
      <w:r w:rsidR="00AE3F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E3FFA">
        <w:rPr>
          <w:rFonts w:ascii="Times New Roman" w:hAnsi="Times New Roman" w:cs="Times New Roman"/>
          <w:sz w:val="28"/>
          <w:szCs w:val="28"/>
        </w:rPr>
        <w:t>аботала по теме «</w:t>
      </w:r>
      <w:r w:rsidR="00552784" w:rsidRPr="00EB42F0">
        <w:rPr>
          <w:rFonts w:ascii="Times New Roman" w:hAnsi="Times New Roman" w:cs="Times New Roman"/>
          <w:sz w:val="28"/>
          <w:szCs w:val="28"/>
        </w:rPr>
        <w:t>Роль природы в поэзии Сергея Есенина</w:t>
      </w:r>
      <w:r w:rsidR="00AE3FFA">
        <w:rPr>
          <w:rFonts w:ascii="Times New Roman" w:hAnsi="Times New Roman" w:cs="Times New Roman"/>
          <w:sz w:val="28"/>
          <w:szCs w:val="28"/>
        </w:rPr>
        <w:t>»</w:t>
      </w:r>
    </w:p>
    <w:p w:rsidR="00552784" w:rsidRPr="00EB42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1F0" w:rsidRDefault="005527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4-я группа </w:t>
      </w:r>
      <w:r w:rsidR="006E01F0" w:rsidRPr="00EB42F0">
        <w:rPr>
          <w:rFonts w:ascii="Times New Roman" w:hAnsi="Times New Roman" w:cs="Times New Roman"/>
          <w:sz w:val="28"/>
          <w:szCs w:val="28"/>
        </w:rPr>
        <w:t xml:space="preserve">– художники. Они иллюстрировали выбранные стихи. </w:t>
      </w:r>
    </w:p>
    <w:p w:rsidR="00AE3FFA" w:rsidRPr="00EB42F0" w:rsidRDefault="00AE3FFA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1F0" w:rsidRPr="00EB42F0" w:rsidRDefault="00552784" w:rsidP="00E64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С</w:t>
      </w:r>
      <w:r w:rsidR="006E01F0" w:rsidRPr="00EB42F0">
        <w:rPr>
          <w:rFonts w:ascii="Times New Roman" w:hAnsi="Times New Roman" w:cs="Times New Roman"/>
          <w:sz w:val="28"/>
          <w:szCs w:val="28"/>
        </w:rPr>
        <w:t xml:space="preserve">егодня на уроке </w:t>
      </w:r>
      <w:r w:rsidRPr="00EB42F0">
        <w:rPr>
          <w:rFonts w:ascii="Times New Roman" w:hAnsi="Times New Roman" w:cs="Times New Roman"/>
          <w:sz w:val="28"/>
          <w:szCs w:val="28"/>
        </w:rPr>
        <w:t xml:space="preserve">мы </w:t>
      </w:r>
      <w:r w:rsidR="006E01F0" w:rsidRPr="00EB42F0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E64BD1">
        <w:rPr>
          <w:rFonts w:ascii="Times New Roman" w:hAnsi="Times New Roman" w:cs="Times New Roman"/>
          <w:sz w:val="28"/>
          <w:szCs w:val="28"/>
        </w:rPr>
        <w:t>выявить особенности поэзии Сергея Есенина и ответить на вопрос</w:t>
      </w:r>
      <w:r w:rsidR="00AE3FFA">
        <w:rPr>
          <w:rFonts w:ascii="Times New Roman" w:hAnsi="Times New Roman" w:cs="Times New Roman"/>
          <w:sz w:val="28"/>
          <w:szCs w:val="28"/>
        </w:rPr>
        <w:t>,</w:t>
      </w:r>
      <w:r w:rsidR="00E64BD1">
        <w:rPr>
          <w:rFonts w:ascii="Times New Roman" w:hAnsi="Times New Roman" w:cs="Times New Roman"/>
          <w:sz w:val="28"/>
          <w:szCs w:val="28"/>
        </w:rPr>
        <w:t xml:space="preserve"> ч</w:t>
      </w:r>
      <w:r w:rsidR="006E01F0" w:rsidRPr="00EB42F0">
        <w:rPr>
          <w:rFonts w:ascii="Times New Roman" w:hAnsi="Times New Roman" w:cs="Times New Roman"/>
          <w:sz w:val="28"/>
          <w:szCs w:val="28"/>
        </w:rPr>
        <w:t>то</w:t>
      </w:r>
      <w:r w:rsidR="00AE3FFA">
        <w:rPr>
          <w:rFonts w:ascii="Times New Roman" w:hAnsi="Times New Roman" w:cs="Times New Roman"/>
          <w:sz w:val="28"/>
          <w:szCs w:val="28"/>
        </w:rPr>
        <w:t xml:space="preserve"> делает поэзию Есенина народной.</w:t>
      </w:r>
    </w:p>
    <w:p w:rsidR="006C09B7" w:rsidRPr="00EB42F0" w:rsidRDefault="006C09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9B7" w:rsidRPr="00EB42F0" w:rsidRDefault="006C09B7" w:rsidP="004C7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2F0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6C09B7" w:rsidRPr="00EB42F0" w:rsidRDefault="006C09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Вопросы.</w:t>
      </w:r>
    </w:p>
    <w:p w:rsidR="006C09B7" w:rsidRPr="00EB42F0" w:rsidRDefault="006C09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Фольклорные мотивы в лирике С.А. Есенина.</w:t>
      </w:r>
    </w:p>
    <w:p w:rsidR="004C7184" w:rsidRDefault="004C7184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9B7" w:rsidRPr="00EB42F0" w:rsidRDefault="006C09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1.Какую роль в творчестве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 играют фольклорные мотивы?</w:t>
      </w:r>
    </w:p>
    <w:p w:rsidR="006C09B7" w:rsidRPr="00EB42F0" w:rsidRDefault="006C09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Фольклорные мотивы играют особую роль в творчестве С.А. Есенина: их развитие связано с любовью к селу Константиново, народному быту, русской природе.</w:t>
      </w:r>
    </w:p>
    <w:p w:rsidR="006C09B7" w:rsidRPr="00EB42F0" w:rsidRDefault="006C09B7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Мотив – простейшая единица сюжетного развития, повторяющийся комплекс чувств и идей автора.</w:t>
      </w:r>
    </w:p>
    <w:p w:rsidR="006C09B7" w:rsidRPr="00EB42F0" w:rsidRDefault="006C09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2.Назовите черты народности у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>, покажите их роль.</w:t>
      </w:r>
    </w:p>
    <w:p w:rsidR="007A390C" w:rsidRPr="00EB42F0" w:rsidRDefault="00DF1B1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Поэзия </w:t>
      </w:r>
      <w:proofErr w:type="spellStart"/>
      <w:r w:rsidRPr="00EB42F0"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 w:rsidRPr="00EB42F0">
        <w:rPr>
          <w:rFonts w:ascii="Times New Roman" w:hAnsi="Times New Roman" w:cs="Times New Roman"/>
          <w:sz w:val="28"/>
          <w:szCs w:val="28"/>
        </w:rPr>
        <w:t xml:space="preserve"> связана с народной культурой, укоренена в традициях устного народного творчества. В ранней лирике поэта мы часто встречаемся со стилизацией народных песен, это «Выткался на озере алый свет зари», «Хороша была Танюша», «Темна ноченька, не спится» и другие стихотворения.</w:t>
      </w:r>
    </w:p>
    <w:p w:rsidR="00DF1B19" w:rsidRDefault="00DF1B19" w:rsidP="00EB42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 xml:space="preserve"> </w:t>
      </w:r>
      <w:r w:rsidR="00EB2E11">
        <w:rPr>
          <w:rFonts w:ascii="Times New Roman" w:hAnsi="Times New Roman" w:cs="Times New Roman"/>
          <w:sz w:val="28"/>
          <w:szCs w:val="28"/>
        </w:rPr>
        <w:tab/>
      </w:r>
      <w:r w:rsidRPr="00EB42F0">
        <w:rPr>
          <w:rFonts w:ascii="Times New Roman" w:hAnsi="Times New Roman" w:cs="Times New Roman"/>
          <w:i/>
          <w:sz w:val="28"/>
          <w:szCs w:val="28"/>
        </w:rPr>
        <w:t>Чтение стих. «Хороша была Танюша».</w:t>
      </w:r>
    </w:p>
    <w:p w:rsidR="00E64BD1" w:rsidRDefault="00E64BD1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стихотворении Есенин призывает уметь расставаться, если так сложилась жизнь, и не причинять при расставании друг другу боль. Месть не вернет отношения.</w:t>
      </w:r>
    </w:p>
    <w:p w:rsidR="00E64BD1" w:rsidRDefault="00E64BD1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Стилизация под народную песню позволяет хорошо передать деревенскую атмосферу. Автор использует такие выразительные средства, которые </w:t>
      </w:r>
      <w:r w:rsidR="002205B5">
        <w:rPr>
          <w:rFonts w:ascii="Times New Roman" w:hAnsi="Times New Roman" w:cs="Times New Roman"/>
          <w:sz w:val="28"/>
          <w:szCs w:val="28"/>
        </w:rPr>
        <w:t>прида</w:t>
      </w:r>
      <w:r w:rsidR="00AE3FFA">
        <w:rPr>
          <w:rFonts w:ascii="Times New Roman" w:hAnsi="Times New Roman" w:cs="Times New Roman"/>
          <w:sz w:val="28"/>
          <w:szCs w:val="28"/>
        </w:rPr>
        <w:t>ют строкам про Таню деревенский колорит</w:t>
      </w:r>
      <w:r w:rsidR="002205B5">
        <w:rPr>
          <w:rFonts w:ascii="Times New Roman" w:hAnsi="Times New Roman" w:cs="Times New Roman"/>
          <w:sz w:val="28"/>
          <w:szCs w:val="28"/>
        </w:rPr>
        <w:t xml:space="preserve"> и позволяют показать драматическую ситуацию так, как будто вы были ее очевидцем.</w:t>
      </w:r>
    </w:p>
    <w:p w:rsidR="002205B5" w:rsidRPr="00E64BD1" w:rsidRDefault="002205B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 такие выразительные средства: эпитеты («облачный туман», «венчальный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переклик</w:t>
      </w:r>
      <w:proofErr w:type="spellEnd"/>
      <w:r>
        <w:rPr>
          <w:rFonts w:ascii="Times New Roman" w:hAnsi="Times New Roman" w:cs="Times New Roman"/>
          <w:sz w:val="28"/>
          <w:szCs w:val="28"/>
        </w:rPr>
        <w:t>»); сравнения («побледнела словно саван»,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схолодела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роса»); олицетворения («месяц в облачном тумане водит с тучами игру»); просторечия (на подоле,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схолодела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лихой); устаревшие слова и обороты (венчальный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краше, душегубка).</w:t>
      </w:r>
      <w:proofErr w:type="gramEnd"/>
    </w:p>
    <w:p w:rsidR="00DF1B19" w:rsidRPr="00EB42F0" w:rsidRDefault="00DF1B1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lastRenderedPageBreak/>
        <w:t xml:space="preserve">В центре авторского внимания сюжетные мотивы, образы, близкие народной поэзии. Опора на традиции выражена в особом эмоциональном настрое, поэтике. Так в стихотворении «Гой ты, Русь моя родная (1914 г.) </w:t>
      </w:r>
      <w:r w:rsidRPr="00EB42F0">
        <w:rPr>
          <w:rFonts w:ascii="Times New Roman" w:hAnsi="Times New Roman" w:cs="Times New Roman"/>
          <w:i/>
          <w:sz w:val="28"/>
          <w:szCs w:val="28"/>
        </w:rPr>
        <w:t>(читаем это стих.)</w:t>
      </w:r>
      <w:r w:rsidRPr="00EB42F0">
        <w:rPr>
          <w:rFonts w:ascii="Times New Roman" w:hAnsi="Times New Roman" w:cs="Times New Roman"/>
          <w:sz w:val="28"/>
          <w:szCs w:val="28"/>
        </w:rPr>
        <w:t xml:space="preserve"> сельский быт, пейзаж, душевный настрой тесно связан с традициями устного народного творчества.</w:t>
      </w:r>
    </w:p>
    <w:p w:rsidR="00800EB9" w:rsidRPr="00EB42F0" w:rsidRDefault="00800EB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Поэт передаёт запахи, звуки, рисует образы, выражает особую признательность Родине.</w:t>
      </w:r>
    </w:p>
    <w:p w:rsidR="00800EB9" w:rsidRDefault="00800EB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2F0">
        <w:rPr>
          <w:rFonts w:ascii="Times New Roman" w:hAnsi="Times New Roman" w:cs="Times New Roman"/>
          <w:i/>
          <w:sz w:val="28"/>
          <w:szCs w:val="28"/>
        </w:rPr>
        <w:t>Чтение стих. «Гой ты, Русь моя родная».</w:t>
      </w:r>
    </w:p>
    <w:p w:rsidR="002205B5" w:rsidRDefault="002205B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стихотворении «Гой ты Русь, моя родная» поэт говорит о Родине «моя», «родная», и все здесь ему радо. Удивительная образность – одна из главных черт есенинской поэзии.</w:t>
      </w:r>
    </w:p>
    <w:p w:rsidR="002205B5" w:rsidRPr="002205B5" w:rsidRDefault="002205B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создает ощущение единства всего живого в природе, когда одно является продолжением другого.</w:t>
      </w:r>
    </w:p>
    <w:p w:rsidR="00800EB9" w:rsidRPr="00EB42F0" w:rsidRDefault="00800EB9" w:rsidP="00EB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Поэт любуется не только своей стороной («Хаты, в ризах образа»), но и отмечает бедность, разорение родной земли: «Край ты мой заброшенный, край ты мой пустырь». Это как у Некрасова:</w:t>
      </w:r>
    </w:p>
    <w:p w:rsidR="00800EB9" w:rsidRPr="00EB42F0" w:rsidRDefault="00800EB9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Ты и убогая,</w:t>
      </w:r>
    </w:p>
    <w:p w:rsidR="00800EB9" w:rsidRPr="00EB42F0" w:rsidRDefault="00800EB9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Ты и обильная,</w:t>
      </w:r>
    </w:p>
    <w:p w:rsidR="00800EB9" w:rsidRPr="00EB42F0" w:rsidRDefault="00800EB9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Ты и забитая,</w:t>
      </w:r>
    </w:p>
    <w:p w:rsidR="00800EB9" w:rsidRPr="00EB42F0" w:rsidRDefault="00800EB9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Ты и всесильная, Матушка – Русь!</w:t>
      </w:r>
    </w:p>
    <w:p w:rsidR="00800EB9" w:rsidRPr="00EB42F0" w:rsidRDefault="00800EB9" w:rsidP="00EB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2F0">
        <w:rPr>
          <w:rFonts w:ascii="Times New Roman" w:hAnsi="Times New Roman" w:cs="Times New Roman"/>
          <w:sz w:val="28"/>
          <w:szCs w:val="28"/>
        </w:rPr>
        <w:t>Некрасовские традиции в изображении Родины в раннем творчестве Есенина показаны и в таких стихотворениях: «Край ты мой заброшенный…», «Сторона ль моя сторонка…», «Топи да болота (1914 г.), «Нивы сжаты, рощи голы…» (1917 г.).</w:t>
      </w:r>
    </w:p>
    <w:p w:rsidR="00800EB9" w:rsidRDefault="00800EB9" w:rsidP="00EB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творчестве С.А. Есенина часто встречается преобразование фольклорных сюжетов и образов. Так в стихотворении «Отговорила роща золотая» (1924 г.) близко жанру страданий</w:t>
      </w:r>
      <w:r w:rsidR="00CA6A88">
        <w:rPr>
          <w:rFonts w:ascii="Times New Roman" w:hAnsi="Times New Roman" w:cs="Times New Roman"/>
          <w:sz w:val="28"/>
          <w:szCs w:val="28"/>
        </w:rPr>
        <w:t xml:space="preserve">. В философских размышлениях о жизни и смерти, развитии темы одиночества чувствуется </w:t>
      </w:r>
      <w:proofErr w:type="gramStart"/>
      <w:r w:rsidR="00CA6A88">
        <w:rPr>
          <w:rFonts w:ascii="Times New Roman" w:hAnsi="Times New Roman" w:cs="Times New Roman"/>
          <w:sz w:val="28"/>
          <w:szCs w:val="28"/>
        </w:rPr>
        <w:t>особая</w:t>
      </w:r>
      <w:proofErr w:type="gramEnd"/>
      <w:r w:rsidR="00CA6A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A88">
        <w:rPr>
          <w:rFonts w:ascii="Times New Roman" w:hAnsi="Times New Roman" w:cs="Times New Roman"/>
          <w:sz w:val="28"/>
          <w:szCs w:val="28"/>
        </w:rPr>
        <w:t>исповедальность</w:t>
      </w:r>
      <w:proofErr w:type="spellEnd"/>
      <w:r w:rsidR="00CA6A88">
        <w:rPr>
          <w:rFonts w:ascii="Times New Roman" w:hAnsi="Times New Roman" w:cs="Times New Roman"/>
          <w:sz w:val="28"/>
          <w:szCs w:val="28"/>
        </w:rPr>
        <w:t>.</w:t>
      </w:r>
    </w:p>
    <w:p w:rsidR="00CA6A88" w:rsidRPr="00DE5D4D" w:rsidRDefault="00CA6A88" w:rsidP="00EB2E1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D4D">
        <w:rPr>
          <w:rFonts w:ascii="Times New Roman" w:hAnsi="Times New Roman" w:cs="Times New Roman"/>
          <w:i/>
          <w:sz w:val="28"/>
          <w:szCs w:val="28"/>
        </w:rPr>
        <w:t>Читается стих. «Отговорила роща золотая».</w:t>
      </w:r>
    </w:p>
    <w:p w:rsidR="00CA6A88" w:rsidRDefault="00CA6A88" w:rsidP="00EB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Фольклорные мотивы традиционны для отечественной литературы, поскольку выражают народное мироощущение, а в поэзии сильна стилистика русской песни.</w:t>
      </w:r>
    </w:p>
    <w:p w:rsidR="00CA6A88" w:rsidRDefault="00CA6A88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A88" w:rsidRPr="00DE5D4D" w:rsidRDefault="00CA6A88" w:rsidP="004C71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D4D">
        <w:rPr>
          <w:rFonts w:ascii="Times New Roman" w:hAnsi="Times New Roman" w:cs="Times New Roman"/>
          <w:b/>
          <w:sz w:val="28"/>
          <w:szCs w:val="28"/>
        </w:rPr>
        <w:t>2 группа.</w:t>
      </w:r>
    </w:p>
    <w:p w:rsidR="00CA6A88" w:rsidRDefault="00CA6A88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И.Л. Сельвинский, современник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сказал: «Такого глаза наша поэтическая живопись ещё не знала».</w:t>
      </w:r>
    </w:p>
    <w:p w:rsidR="00CA6A88" w:rsidRDefault="00CA6A88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Отметьте справедливость этого утверждения, поскольку Есенин был необыкновенным художником слова.</w:t>
      </w:r>
    </w:p>
    <w:p w:rsidR="00CA6A88" w:rsidRDefault="00CA6A88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отличительную черту поэзии Сергея Есенина.</w:t>
      </w:r>
    </w:p>
    <w:p w:rsidR="00CA6A88" w:rsidRDefault="00CA6A88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 Цвет в произведениях поэта отражает его внутренний мир, душевное состояние.</w:t>
      </w:r>
    </w:p>
    <w:p w:rsidR="00CA6A88" w:rsidRDefault="00CA6A88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всех оттенков ц</w:t>
      </w:r>
      <w:r w:rsidR="006927D3">
        <w:rPr>
          <w:rFonts w:ascii="Times New Roman" w:hAnsi="Times New Roman" w:cs="Times New Roman"/>
          <w:sz w:val="28"/>
          <w:szCs w:val="28"/>
        </w:rPr>
        <w:t xml:space="preserve">ветов Есенин </w:t>
      </w:r>
      <w:r w:rsidR="002205B5">
        <w:rPr>
          <w:rFonts w:ascii="Times New Roman" w:hAnsi="Times New Roman" w:cs="Times New Roman"/>
          <w:sz w:val="28"/>
          <w:szCs w:val="28"/>
        </w:rPr>
        <w:t xml:space="preserve">больше всего </w:t>
      </w:r>
      <w:r w:rsidR="006927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юбил белый и синий. Белый цвет – олицетворение чистоты, синий – покоя.</w:t>
      </w:r>
    </w:p>
    <w:p w:rsidR="00CA6A88" w:rsidRDefault="00CA6A88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есенинской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находят выход «буйство глаз», «половодье чувств»</w:t>
      </w:r>
      <w:r w:rsidR="00C02C04">
        <w:rPr>
          <w:rFonts w:ascii="Times New Roman" w:hAnsi="Times New Roman" w:cs="Times New Roman"/>
          <w:sz w:val="28"/>
          <w:szCs w:val="28"/>
        </w:rPr>
        <w:t>, т.е. взволнованное восприятие бытия и романтически приподнятое к нему отношение. Поэт говорит: «О, Русь,    малиновое»   поле, или розовый конь, или синее счастье», - писал К.Л. Зелинский.</w:t>
      </w:r>
    </w:p>
    <w:p w:rsidR="003E7848" w:rsidRDefault="003E7848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в стихах Есенина, словно радуга, плавно переходит от одного цвета к другому. Природа в есенинских пейзажах играет и переливается всеми цветами, образы живописны, словно акварелью нарисованы.</w:t>
      </w:r>
    </w:p>
    <w:p w:rsidR="003E7848" w:rsidRDefault="003E7848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Литературный критик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Р.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писал: «сине-голубой – любимый есенинский цвет. Цвет русского неба, деревенской тоски от окружающей бескрайности. Синим цветом залито. И всегда сочетается с золотым: золото звезд, зорь, заката, Синий цвет у Есенина имеет множество значений. Эти цветовые тона усиливают необъятности просторов России («только синь сосет глаза», «солнца струганые</w:t>
      </w:r>
      <w:r w:rsidR="00DC2686">
        <w:rPr>
          <w:rFonts w:ascii="Times New Roman" w:hAnsi="Times New Roman" w:cs="Times New Roman"/>
          <w:sz w:val="28"/>
          <w:szCs w:val="28"/>
        </w:rPr>
        <w:t xml:space="preserve"> дранки загораживают синь» и др.), создают  атмосферу светлой радости бытия («вечером лунным, вечером синим», «в летний вечер голубой»), выражают чувства нежности, любви («голубая кофта», «синие глаза»). В стихотворных строках ярко и зримо проходит мелодия цвета, сравнимая с палитрой живописца.</w:t>
      </w:r>
    </w:p>
    <w:p w:rsidR="00C02C04" w:rsidRDefault="00C02C04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Какую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играет в поэзии С.А. Есенина?</w:t>
      </w:r>
    </w:p>
    <w:p w:rsidR="00C02C04" w:rsidRDefault="00C02C04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«украшает» строчки есенинских стихотворений, передаёт настроение лирического героя; обостряет мысли и чувства читателя, создаёт определенный образ.</w:t>
      </w:r>
    </w:p>
    <w:p w:rsidR="00C02C04" w:rsidRDefault="00C02C04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«синие» и «голубые» словосочетания в стихотворениях Есенина раскрывают поэ</w:t>
      </w:r>
      <w:r w:rsidR="00AE3FFA">
        <w:rPr>
          <w:rFonts w:ascii="Times New Roman" w:hAnsi="Times New Roman" w:cs="Times New Roman"/>
          <w:sz w:val="28"/>
          <w:szCs w:val="28"/>
        </w:rPr>
        <w:t>тический смысл цветовой лексики:</w:t>
      </w:r>
    </w:p>
    <w:p w:rsidR="00C02C04" w:rsidRPr="004D4A77" w:rsidRDefault="00AE3FFA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A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2C04" w:rsidRPr="004D4A77">
        <w:rPr>
          <w:rFonts w:ascii="Times New Roman" w:hAnsi="Times New Roman" w:cs="Times New Roman"/>
          <w:i/>
          <w:sz w:val="28"/>
          <w:szCs w:val="28"/>
        </w:rPr>
        <w:t>«На небесном синем блюде»; «</w:t>
      </w:r>
      <w:proofErr w:type="gramStart"/>
      <w:r w:rsidR="00C02C04" w:rsidRPr="004D4A77">
        <w:rPr>
          <w:rFonts w:ascii="Times New Roman" w:hAnsi="Times New Roman" w:cs="Times New Roman"/>
          <w:i/>
          <w:sz w:val="28"/>
          <w:szCs w:val="28"/>
        </w:rPr>
        <w:t>синим жёрновом развеяны</w:t>
      </w:r>
      <w:proofErr w:type="gramEnd"/>
      <w:r w:rsidR="00C02C04" w:rsidRPr="004D4A77">
        <w:rPr>
          <w:rFonts w:ascii="Times New Roman" w:hAnsi="Times New Roman" w:cs="Times New Roman"/>
          <w:i/>
          <w:sz w:val="28"/>
          <w:szCs w:val="28"/>
        </w:rPr>
        <w:t xml:space="preserve"> и смолоты зёрна на муку»; «</w:t>
      </w:r>
      <w:r w:rsidR="00A8689B" w:rsidRPr="004D4A77">
        <w:rPr>
          <w:rFonts w:ascii="Times New Roman" w:hAnsi="Times New Roman" w:cs="Times New Roman"/>
          <w:i/>
          <w:sz w:val="28"/>
          <w:szCs w:val="28"/>
        </w:rPr>
        <w:t>о</w:t>
      </w:r>
      <w:r w:rsidR="00C02C04" w:rsidRPr="004D4A77">
        <w:rPr>
          <w:rFonts w:ascii="Times New Roman" w:hAnsi="Times New Roman" w:cs="Times New Roman"/>
          <w:i/>
          <w:sz w:val="28"/>
          <w:szCs w:val="28"/>
        </w:rPr>
        <w:t xml:space="preserve"> розовом тоскуешь небе и голубиных облаках</w:t>
      </w:r>
      <w:r w:rsidR="00A8689B" w:rsidRPr="004D4A77">
        <w:rPr>
          <w:rFonts w:ascii="Times New Roman" w:hAnsi="Times New Roman" w:cs="Times New Roman"/>
          <w:i/>
          <w:sz w:val="28"/>
          <w:szCs w:val="28"/>
        </w:rPr>
        <w:t>», «я покинул родимый дом, голубую оставил Русь».</w:t>
      </w:r>
    </w:p>
    <w:p w:rsidR="00A8689B" w:rsidRDefault="00A8689B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Словосочетания, обозначающие цвет, являются не только средством создания художественного образа, но и эпитетом, и метафорой. Например, «красные крылья заката», «молитвенник красный», «костёр рябины красной», «о красном вечере задумалась дорога», «розовый огонь», «румянит сетку небосвода».</w:t>
      </w:r>
    </w:p>
    <w:p w:rsidR="00A8689B" w:rsidRDefault="00A8689B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исследователи считают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одной из отличительных черт поэзии Есенина. Рассмотрим стих</w:t>
      </w:r>
      <w:r w:rsidR="00AE3FFA">
        <w:rPr>
          <w:rFonts w:ascii="Times New Roman" w:hAnsi="Times New Roman" w:cs="Times New Roman"/>
          <w:sz w:val="28"/>
          <w:szCs w:val="28"/>
        </w:rPr>
        <w:t>отворение</w:t>
      </w:r>
      <w:r>
        <w:rPr>
          <w:rFonts w:ascii="Times New Roman" w:hAnsi="Times New Roman" w:cs="Times New Roman"/>
          <w:sz w:val="28"/>
          <w:szCs w:val="28"/>
        </w:rPr>
        <w:t xml:space="preserve"> «Не жалею, не зову, не плачу».</w:t>
      </w:r>
    </w:p>
    <w:p w:rsidR="006927D3" w:rsidRDefault="00AE3FFA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927D3">
        <w:rPr>
          <w:rFonts w:ascii="Times New Roman" w:hAnsi="Times New Roman" w:cs="Times New Roman"/>
          <w:sz w:val="28"/>
          <w:szCs w:val="28"/>
        </w:rPr>
        <w:t xml:space="preserve">же в первой строфе («Все пройдет, как с белых яблонь дым») белый цвет символизирует ушедшую юность поэта. Однако уже в следующей строке возникает новый оттенок – золотой: «Увяданья золотом </w:t>
      </w:r>
      <w:proofErr w:type="gramStart"/>
      <w:r w:rsidR="006927D3">
        <w:rPr>
          <w:rFonts w:ascii="Times New Roman" w:hAnsi="Times New Roman" w:cs="Times New Roman"/>
          <w:sz w:val="28"/>
          <w:szCs w:val="28"/>
        </w:rPr>
        <w:t>охваченный</w:t>
      </w:r>
      <w:proofErr w:type="gramEnd"/>
      <w:r w:rsidR="006927D3">
        <w:rPr>
          <w:rFonts w:ascii="Times New Roman" w:hAnsi="Times New Roman" w:cs="Times New Roman"/>
          <w:sz w:val="28"/>
          <w:szCs w:val="28"/>
        </w:rPr>
        <w:t>». Золото – это символ осени, периода зрелости в жизни человека, что позволяет говорить о мимолетности красоты. Лирический герой Есенина признается в том, что ему трудно смириться с увяданием жизни и неспособностью чувствовать, как прежде</w:t>
      </w:r>
      <w:proofErr w:type="gramStart"/>
      <w:r w:rsidR="006927D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927D3">
        <w:rPr>
          <w:rFonts w:ascii="Times New Roman" w:hAnsi="Times New Roman" w:cs="Times New Roman"/>
          <w:sz w:val="28"/>
          <w:szCs w:val="28"/>
        </w:rPr>
        <w:t>нтитеза белого и золотого цвета указывает на разницу в восприятии жизни в юном и зрелом возрасте. В четвертой строфе стихотворения появляется</w:t>
      </w:r>
      <w:r w:rsidR="00B37802">
        <w:rPr>
          <w:rFonts w:ascii="Times New Roman" w:hAnsi="Times New Roman" w:cs="Times New Roman"/>
          <w:sz w:val="28"/>
          <w:szCs w:val="28"/>
        </w:rPr>
        <w:t xml:space="preserve"> еще один яркий цветовой акцент – розовый:  «Проскакал на розовом коне». Этот образ символизирует несбывшиеся мечты лирического героя о прекрасном идеальном мире, </w:t>
      </w:r>
      <w:r w:rsidR="00B37802">
        <w:rPr>
          <w:rFonts w:ascii="Times New Roman" w:hAnsi="Times New Roman" w:cs="Times New Roman"/>
          <w:sz w:val="28"/>
          <w:szCs w:val="28"/>
        </w:rPr>
        <w:lastRenderedPageBreak/>
        <w:t xml:space="preserve">утраченную весну.  Однако грусть поэта светла. Он ни о чем не жалеет и покорно принимает свой жребий: «Все мы, все мы в этом мире тленны, Тихо льется с кленов листьев медь…» Стоит обратить внимание на новый цветовой акцент – медный. Это оттенок </w:t>
      </w:r>
      <w:proofErr w:type="gramStart"/>
      <w:r w:rsidR="00B37802">
        <w:rPr>
          <w:rFonts w:ascii="Times New Roman" w:hAnsi="Times New Roman" w:cs="Times New Roman"/>
          <w:sz w:val="28"/>
          <w:szCs w:val="28"/>
        </w:rPr>
        <w:t>желтого</w:t>
      </w:r>
      <w:proofErr w:type="gramEnd"/>
      <w:r w:rsidR="00B37802">
        <w:rPr>
          <w:rFonts w:ascii="Times New Roman" w:hAnsi="Times New Roman" w:cs="Times New Roman"/>
          <w:sz w:val="28"/>
          <w:szCs w:val="28"/>
        </w:rPr>
        <w:t>, близкий к упомянутому ранее золотому.</w:t>
      </w:r>
      <w:r w:rsidR="00BD735E">
        <w:rPr>
          <w:rFonts w:ascii="Times New Roman" w:hAnsi="Times New Roman" w:cs="Times New Roman"/>
          <w:sz w:val="28"/>
          <w:szCs w:val="28"/>
        </w:rPr>
        <w:t xml:space="preserve"> Старость поэт воплощает в визуальный образ тихих медных листьев. Так, цвет в стихотворении «Не жалею, не зову, не плачу…» символизирует разные периоды в жизни лирического героя и его отношение к ним.</w:t>
      </w:r>
    </w:p>
    <w:p w:rsidR="00872FCF" w:rsidRDefault="00872FCF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стихотворения раскрывается и через выразительные средства. Есенин использует сравнение («Все пройдет, как с белых яблонь дым…»), чтобы передать быстротечность времени. Это изречение напоминает мудрость библейского царя Соломона: «Все проходит, и это тоже пройдет». У Есенина эта мысль окутана чувством легкости, радости и жалости одновременно.</w:t>
      </w:r>
    </w:p>
    <w:p w:rsidR="00872FCF" w:rsidRDefault="00872FCF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Достичь это автору позволяет скрытая в форме сравнения метафора – «белых яблонь дым». Дым белых яблонь – это их весеннее цветение. Цветущая яблоня сл</w:t>
      </w:r>
      <w:r w:rsidR="00AE3FFA">
        <w:rPr>
          <w:rFonts w:ascii="Times New Roman" w:hAnsi="Times New Roman" w:cs="Times New Roman"/>
          <w:sz w:val="28"/>
          <w:szCs w:val="28"/>
        </w:rPr>
        <w:t>овно укрыта белой дымкой. И так</w:t>
      </w:r>
      <w:r>
        <w:rPr>
          <w:rFonts w:ascii="Times New Roman" w:hAnsi="Times New Roman" w:cs="Times New Roman"/>
          <w:sz w:val="28"/>
          <w:szCs w:val="28"/>
        </w:rPr>
        <w:t>же легко и быстро, как рассеивается дым, она отцветает и роняет свой убор. Образ этот радует сердце и глаз, но всегда разум напоминает о быстротечности красоты, и чуткому наблюдателю жаль опавших белых лепестков. Пушкинский мотив мудрости принятия законов жизни слышится в этом стихотворении. Подобно А.С. Пушкину С</w:t>
      </w:r>
      <w:r w:rsidR="004A5DD5">
        <w:rPr>
          <w:rFonts w:ascii="Times New Roman" w:hAnsi="Times New Roman" w:cs="Times New Roman"/>
          <w:sz w:val="28"/>
          <w:szCs w:val="28"/>
        </w:rPr>
        <w:t>.А Есенин мудро благословляет все вокруг</w:t>
      </w:r>
    </w:p>
    <w:p w:rsidR="00AE3FFA" w:rsidRDefault="004A5DD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«Брожу ли я вдоль улиц шумных…» А.С. Пушкин, </w:t>
      </w:r>
    </w:p>
    <w:p w:rsidR="00AE3FFA" w:rsidRDefault="004A5DD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пусть у гробового входа </w:t>
      </w:r>
    </w:p>
    <w:p w:rsidR="00AE3FFA" w:rsidRDefault="00AE3FFA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5DD5">
        <w:rPr>
          <w:rFonts w:ascii="Times New Roman" w:hAnsi="Times New Roman" w:cs="Times New Roman"/>
          <w:sz w:val="28"/>
          <w:szCs w:val="28"/>
        </w:rPr>
        <w:t xml:space="preserve">ладая будет жизнь играть. </w:t>
      </w:r>
    </w:p>
    <w:p w:rsidR="00AE3FFA" w:rsidRDefault="004A5DD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равнодушная природа </w:t>
      </w:r>
    </w:p>
    <w:p w:rsidR="00AE3FFA" w:rsidRDefault="00AE3FFA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Красою вечною сиять</w:t>
      </w:r>
      <w:r w:rsidR="004A5DD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E3FFA" w:rsidRDefault="00AE3FFA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FFA" w:rsidRDefault="004A5DD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 жалею, не зову, не плачу…»,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1922 </w:t>
      </w:r>
    </w:p>
    <w:p w:rsidR="00AE3FFA" w:rsidRDefault="004A5DD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AE3FFA">
        <w:rPr>
          <w:rFonts w:ascii="Times New Roman" w:hAnsi="Times New Roman" w:cs="Times New Roman"/>
          <w:sz w:val="28"/>
          <w:szCs w:val="28"/>
        </w:rPr>
        <w:t>е мы, все мы в этом мире тленны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E3FFA" w:rsidRDefault="004A5DD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же ты вовек благословенно</w:t>
      </w:r>
      <w:r w:rsidR="00AE3FFA">
        <w:rPr>
          <w:rFonts w:ascii="Times New Roman" w:hAnsi="Times New Roman" w:cs="Times New Roman"/>
          <w:sz w:val="28"/>
          <w:szCs w:val="28"/>
        </w:rPr>
        <w:t>,</w:t>
      </w:r>
    </w:p>
    <w:p w:rsidR="004A5DD5" w:rsidRDefault="00AE3FFA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пришло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процвесть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умереть</w:t>
      </w:r>
    </w:p>
    <w:p w:rsidR="00BD735E" w:rsidRDefault="00BD735E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35E" w:rsidRDefault="00BD735E" w:rsidP="004C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BD735E" w:rsidRDefault="00BD735E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Почему Есенина называют певцом русской природы?</w:t>
      </w:r>
    </w:p>
    <w:p w:rsidR="00BD735E" w:rsidRDefault="00BD735E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чем выразилась особая образность есенинского поэтического письма?</w:t>
      </w:r>
    </w:p>
    <w:p w:rsidR="00BD735E" w:rsidRDefault="00BD735E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чем многомерность ощущения поэтом природы?</w:t>
      </w:r>
    </w:p>
    <w:p w:rsidR="00BD735E" w:rsidRDefault="00BD735E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 С. Есенина о природе </w:t>
      </w:r>
      <w:r w:rsidR="009F5829">
        <w:rPr>
          <w:rFonts w:ascii="Times New Roman" w:hAnsi="Times New Roman" w:cs="Times New Roman"/>
          <w:sz w:val="28"/>
          <w:szCs w:val="28"/>
        </w:rPr>
        <w:t>– несказанное, вечное, пробуждающее чувство любви к Родине.</w:t>
      </w:r>
    </w:p>
    <w:p w:rsidR="00312329" w:rsidRDefault="009F582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 ранних стихах природа многоцветна, красочна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она чувствует, дышит, живет</w:t>
      </w:r>
      <w:r w:rsidR="00AE3F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FFA">
        <w:rPr>
          <w:rFonts w:ascii="Times New Roman" w:hAnsi="Times New Roman" w:cs="Times New Roman"/>
          <w:sz w:val="28"/>
          <w:szCs w:val="28"/>
        </w:rPr>
        <w:t>«з</w:t>
      </w:r>
      <w:r w:rsidR="00312329">
        <w:rPr>
          <w:rFonts w:ascii="Times New Roman" w:hAnsi="Times New Roman" w:cs="Times New Roman"/>
          <w:sz w:val="28"/>
          <w:szCs w:val="28"/>
        </w:rPr>
        <w:t xml:space="preserve">адрожали звезды золотые; </w:t>
      </w:r>
      <w:proofErr w:type="spellStart"/>
      <w:r w:rsidR="00312329">
        <w:rPr>
          <w:rFonts w:ascii="Times New Roman" w:hAnsi="Times New Roman" w:cs="Times New Roman"/>
          <w:sz w:val="28"/>
          <w:szCs w:val="28"/>
        </w:rPr>
        <w:t>кленёночек</w:t>
      </w:r>
      <w:proofErr w:type="spellEnd"/>
      <w:r w:rsidR="00312329">
        <w:rPr>
          <w:rFonts w:ascii="Times New Roman" w:hAnsi="Times New Roman" w:cs="Times New Roman"/>
          <w:sz w:val="28"/>
          <w:szCs w:val="28"/>
        </w:rPr>
        <w:t xml:space="preserve"> маленький матке зелёное вымя сосет». </w:t>
      </w:r>
    </w:p>
    <w:p w:rsidR="009F5829" w:rsidRDefault="0031232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 видит краски родной земли:</w:t>
      </w:r>
    </w:p>
    <w:p w:rsidR="00312329" w:rsidRDefault="0031232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«Светит месяц. Синь и сонь</w:t>
      </w:r>
      <w:r w:rsidR="00AE3F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E3F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вечером синим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вечером лунным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только синь сосет глаза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желтой пене облака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Русь малино</w:t>
      </w:r>
      <w:r w:rsidR="008C52B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е поле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отцвела моя белая липа»</w:t>
      </w:r>
    </w:p>
    <w:p w:rsidR="00312329" w:rsidRDefault="0031232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Чувствует запах:</w:t>
      </w:r>
    </w:p>
    <w:p w:rsidR="00312329" w:rsidRDefault="0031232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«Пахнет яблоком и медом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липким запахом веет полынь»</w:t>
      </w:r>
    </w:p>
    <w:p w:rsidR="00312329" w:rsidRDefault="0031232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Слышит:</w:t>
      </w:r>
    </w:p>
    <w:p w:rsidR="00312329" w:rsidRDefault="0031232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звенит сосняк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стонут – глухари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поет зим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аукает»</w:t>
      </w:r>
    </w:p>
    <w:p w:rsidR="00312329" w:rsidRDefault="0031232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Есенин говорил: «Не я выдумал этот образ, он был и есть основа русского духа и глаза, но я первый развил и положил основным камнем в своих стихах».</w:t>
      </w:r>
    </w:p>
    <w:p w:rsidR="00EF065E" w:rsidRDefault="0031232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 создает удивительные метафоры, олицетворения, неожиданные сравнения: «на </w:t>
      </w:r>
      <w:r w:rsidR="00EF065E">
        <w:rPr>
          <w:rFonts w:ascii="Times New Roman" w:hAnsi="Times New Roman" w:cs="Times New Roman"/>
          <w:sz w:val="28"/>
          <w:szCs w:val="28"/>
        </w:rPr>
        <w:t>лазоревые ткани пролил пальца ба</w:t>
      </w:r>
      <w:r>
        <w:rPr>
          <w:rFonts w:ascii="Times New Roman" w:hAnsi="Times New Roman" w:cs="Times New Roman"/>
          <w:sz w:val="28"/>
          <w:szCs w:val="28"/>
        </w:rPr>
        <w:t>грянец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ярче розовой рубахи зори вешние горят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 w:rsidR="00EF065E">
        <w:rPr>
          <w:rFonts w:ascii="Times New Roman" w:hAnsi="Times New Roman" w:cs="Times New Roman"/>
          <w:sz w:val="28"/>
          <w:szCs w:val="28"/>
        </w:rPr>
        <w:t>даже яблонь весеннюю вьюгу я за бедность полей разлюбил</w:t>
      </w:r>
      <w:r w:rsidR="008C52B7">
        <w:rPr>
          <w:rFonts w:ascii="Times New Roman" w:hAnsi="Times New Roman" w:cs="Times New Roman"/>
          <w:sz w:val="28"/>
          <w:szCs w:val="28"/>
        </w:rPr>
        <w:t>»</w:t>
      </w:r>
      <w:r w:rsidR="00EF065E">
        <w:rPr>
          <w:rFonts w:ascii="Times New Roman" w:hAnsi="Times New Roman" w:cs="Times New Roman"/>
          <w:sz w:val="28"/>
          <w:szCs w:val="28"/>
        </w:rPr>
        <w:t xml:space="preserve">; </w:t>
      </w:r>
      <w:r w:rsidR="008C52B7">
        <w:rPr>
          <w:rFonts w:ascii="Times New Roman" w:hAnsi="Times New Roman" w:cs="Times New Roman"/>
          <w:sz w:val="28"/>
          <w:szCs w:val="28"/>
        </w:rPr>
        <w:t>«</w:t>
      </w:r>
      <w:r w:rsidR="00EF065E">
        <w:rPr>
          <w:rFonts w:ascii="Times New Roman" w:hAnsi="Times New Roman" w:cs="Times New Roman"/>
          <w:sz w:val="28"/>
          <w:szCs w:val="28"/>
        </w:rPr>
        <w:t>на небесном синем блюде».</w:t>
      </w:r>
    </w:p>
    <w:p w:rsidR="00312329" w:rsidRDefault="00EF065E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Поэтический дар Есенина – в умении в обычном увидеть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Поэт в стихах отвечает на вопрос, что есть красота? Для него красиво то, что родное и близкое, что дорого: «От воды туман и сырость», «неуютная жидкая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Признания поэта читателям: «Это все мне родное и близкое, от чего так легко зарыдать». </w:t>
      </w:r>
    </w:p>
    <w:p w:rsidR="00EF065E" w:rsidRDefault="00EF065E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живописность творчеству Есенина придает такой троп, как олицетворение, например в стихотворении «С добрым утром». </w:t>
      </w:r>
      <w:proofErr w:type="gramStart"/>
      <w:r>
        <w:rPr>
          <w:rFonts w:ascii="Times New Roman" w:hAnsi="Times New Roman" w:cs="Times New Roman"/>
          <w:sz w:val="28"/>
          <w:szCs w:val="28"/>
        </w:rPr>
        <w:t>(Ученик читает это стихотворение), природа показана одухотворенной: она спит, дышит, улыбается, говорит).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 березок в этом стихотворении напоминает девушек:</w:t>
      </w:r>
    </w:p>
    <w:p w:rsidR="00EF065E" w:rsidRDefault="00EF065E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Улыбнулись сонные березки,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065E" w:rsidRDefault="00EF065E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Растрепали шелковые косы.</w:t>
      </w:r>
    </w:p>
    <w:p w:rsidR="00EF065E" w:rsidRDefault="00EF065E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прекрасна и живописна,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она живая. Радость утреннего пробуждения передается лирическому герою</w:t>
      </w:r>
      <w:r w:rsidR="00E902C7">
        <w:rPr>
          <w:rFonts w:ascii="Times New Roman" w:hAnsi="Times New Roman" w:cs="Times New Roman"/>
          <w:sz w:val="28"/>
          <w:szCs w:val="28"/>
        </w:rPr>
        <w:t xml:space="preserve"> и читателю. Даже крапива «обрядилась ярким перламутром и счастлива наступлению нового дня».</w:t>
      </w:r>
    </w:p>
    <w:p w:rsidR="00E902C7" w:rsidRDefault="00E902C7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Толстой говорил о С. Есенине: «Он весь растворен в природе, в живой, многоголосой прелести земли…»</w:t>
      </w:r>
    </w:p>
    <w:p w:rsidR="00E902C7" w:rsidRDefault="00E902C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 – символ России в творчестве С. Есенина.</w:t>
      </w:r>
      <w:r w:rsidR="004A5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DD5" w:rsidRDefault="004A5DD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Есенин! Это имя в лесах родной моей России, В березах нежных и осинах…</w:t>
      </w:r>
    </w:p>
    <w:p w:rsidR="00746445" w:rsidRDefault="004A5DD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Береза – один из любимых у поэта, он не расставался с ним в течение всего творческого пути. Русская красавица – белоствольная березка появляется в первом юношеском стихотворении поэта</w:t>
      </w:r>
      <w:r w:rsidR="00746445">
        <w:rPr>
          <w:rFonts w:ascii="Times New Roman" w:hAnsi="Times New Roman" w:cs="Times New Roman"/>
          <w:sz w:val="28"/>
          <w:szCs w:val="28"/>
        </w:rPr>
        <w:t xml:space="preserve"> «Вот уж вечер» (1910) и становится одним из ярких образов лирики Есенина.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березы стоят,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большие свечки.</w:t>
      </w:r>
    </w:p>
    <w:p w:rsidR="00746445" w:rsidRDefault="0074644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стихотворении «Береза» (1913). Русская зима, береза, красота родной природы удивили поэта. В этом стихотворении береза оживает и напоминает С. Есенину девушку, которая принакрылась платком, украшенным каймой. На пушистых ветках 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Снежною каймой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Распустились кисти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Белой бахромой.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 человек, их единство показано в стихотворении «Зеленая прическа» (1918)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прическа,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Девическая грудь</w:t>
      </w:r>
    </w:p>
    <w:p w:rsidR="0074644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тонкая березка, </w:t>
      </w:r>
    </w:p>
    <w:p w:rsidR="004A5DD5" w:rsidRDefault="00746445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загляделась в пруд?</w:t>
      </w:r>
    </w:p>
    <w:p w:rsidR="006F05B9" w:rsidRDefault="00746445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стихотворения к стихотворению березка начинает улыбаться, надевает серьги и бусы и превращается в крестьянскую девушку с золотистыми косами в холщовом сарафане. Как символ жизни, красоты, девичьей чистоты является березка в стихотворении</w:t>
      </w:r>
      <w:r w:rsidR="006F05B9">
        <w:rPr>
          <w:rFonts w:ascii="Times New Roman" w:hAnsi="Times New Roman" w:cs="Times New Roman"/>
          <w:sz w:val="28"/>
          <w:szCs w:val="28"/>
        </w:rPr>
        <w:t xml:space="preserve"> «Ты запой мне ту песню, что прежде…», посвященном сестре Шуре. Образы сестры и березы сливаются в нем.</w:t>
      </w:r>
    </w:p>
    <w:p w:rsidR="006F05B9" w:rsidRDefault="008C52B7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</w:t>
      </w:r>
      <w:r w:rsidR="006F05B9">
        <w:rPr>
          <w:rFonts w:ascii="Times New Roman" w:hAnsi="Times New Roman" w:cs="Times New Roman"/>
          <w:sz w:val="28"/>
          <w:szCs w:val="28"/>
        </w:rPr>
        <w:t>век за туманы и росы</w:t>
      </w:r>
    </w:p>
    <w:p w:rsidR="006F05B9" w:rsidRDefault="006F05B9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Полюбил у березки стан</w:t>
      </w:r>
    </w:p>
    <w:p w:rsidR="00746445" w:rsidRDefault="006F05B9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ее </w:t>
      </w:r>
      <w:r w:rsidR="00746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золотистые косы</w:t>
      </w:r>
      <w:r w:rsidR="008C52B7">
        <w:rPr>
          <w:rFonts w:ascii="Times New Roman" w:hAnsi="Times New Roman" w:cs="Times New Roman"/>
          <w:sz w:val="28"/>
          <w:szCs w:val="28"/>
        </w:rPr>
        <w:t>,</w:t>
      </w:r>
    </w:p>
    <w:p w:rsidR="006F05B9" w:rsidRDefault="006F05B9" w:rsidP="006F0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холщовый ее сарафан</w:t>
      </w:r>
    </w:p>
    <w:p w:rsidR="006F05B9" w:rsidRPr="00E60A61" w:rsidRDefault="006F05B9" w:rsidP="00EB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Березка становится символом любви поэта к милой сердцу России, рязанским полям, родительскому дому. Поэтому у Сергея Есенина Россия – «страна березового ситца». В стихотворении «Мы теперь уходим понемногу» (1921) Есенин размышляет о жизни. Береза становится символом тоски по </w:t>
      </w:r>
      <w:r w:rsidRPr="00E60A61">
        <w:rPr>
          <w:rFonts w:ascii="Times New Roman" w:hAnsi="Times New Roman" w:cs="Times New Roman"/>
          <w:sz w:val="28"/>
          <w:szCs w:val="28"/>
        </w:rPr>
        <w:t>уходящей жизни.</w:t>
      </w:r>
    </w:p>
    <w:p w:rsidR="006F05B9" w:rsidRPr="006F05B9" w:rsidRDefault="006F05B9" w:rsidP="006F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Милые</w:t>
      </w: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березовые</w:t>
      </w: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чащи</w:t>
      </w: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F05B9" w:rsidRPr="006F05B9" w:rsidRDefault="006F05B9" w:rsidP="006F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</w:t>
      </w: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F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земля</w:t>
      </w: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6F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F0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равнин пески!</w:t>
      </w:r>
    </w:p>
    <w:p w:rsidR="006F05B9" w:rsidRPr="006F05B9" w:rsidRDefault="006F05B9" w:rsidP="006F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этим сонмом </w:t>
      </w:r>
      <w:proofErr w:type="gramStart"/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уходящих</w:t>
      </w:r>
      <w:proofErr w:type="gramEnd"/>
    </w:p>
    <w:p w:rsidR="006F05B9" w:rsidRPr="00E60A61" w:rsidRDefault="006F05B9" w:rsidP="006F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в силах скрыть моей тоски.</w:t>
      </w:r>
    </w:p>
    <w:p w:rsidR="006F05B9" w:rsidRPr="00E60A61" w:rsidRDefault="006F05B9" w:rsidP="00FF7D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есенинская строка согрета чувством безграничной любви к России.</w:t>
      </w:r>
    </w:p>
    <w:p w:rsidR="006F05B9" w:rsidRPr="00E60A61" w:rsidRDefault="006F05B9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60A6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Тот, кто видел хоть однажды </w:t>
      </w:r>
    </w:p>
    <w:p w:rsidR="006F05B9" w:rsidRPr="00E60A61" w:rsidRDefault="006F05B9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60A6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Этот край и эту гладь, </w:t>
      </w:r>
    </w:p>
    <w:p w:rsidR="006F05B9" w:rsidRPr="00E60A61" w:rsidRDefault="006F05B9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60A6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Тот почти берёзке каждой </w:t>
      </w:r>
    </w:p>
    <w:p w:rsidR="006F05B9" w:rsidRPr="00E60A61" w:rsidRDefault="006F05B9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60A6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Ножку рад поцеловать</w:t>
      </w:r>
    </w:p>
    <w:p w:rsidR="00E60A61" w:rsidRDefault="006F05B9" w:rsidP="00FF7DBE">
      <w:pPr>
        <w:shd w:val="clear" w:color="auto" w:fill="FFFFFF"/>
        <w:spacing w:after="0" w:line="240" w:lineRule="auto"/>
        <w:ind w:firstLine="708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60A6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Поэтический образ березки</w:t>
      </w:r>
      <w:r w:rsidR="00E60A61" w:rsidRPr="00E60A6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складывается из традиционных эпитетов, метафор, олицетворений.</w:t>
      </w:r>
    </w:p>
    <w:p w:rsidR="00E60A61" w:rsidRDefault="00E60A61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Евгений Евтушенко сказал: </w:t>
      </w:r>
    </w:p>
    <w:p w:rsidR="00E60A61" w:rsidRDefault="00E60A61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Есенин, дай на счастье нежность мне</w:t>
      </w:r>
    </w:p>
    <w:p w:rsidR="00E60A61" w:rsidRDefault="00E60A61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 березам и лугам, </w:t>
      </w:r>
    </w:p>
    <w:p w:rsidR="00E60A61" w:rsidRPr="00E60A61" w:rsidRDefault="00E60A61" w:rsidP="006F05B9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 зверью и людям</w:t>
      </w:r>
      <w:r w:rsidR="008C52B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…</w:t>
      </w:r>
    </w:p>
    <w:p w:rsidR="006F05B9" w:rsidRPr="006F05B9" w:rsidRDefault="006F05B9" w:rsidP="006F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E902C7" w:rsidRDefault="006F05B9" w:rsidP="00EB42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02C7" w:rsidRPr="00E902C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E902C7">
        <w:rPr>
          <w:rFonts w:ascii="Times New Roman" w:hAnsi="Times New Roman" w:cs="Times New Roman"/>
          <w:b/>
          <w:sz w:val="28"/>
          <w:szCs w:val="28"/>
        </w:rPr>
        <w:t>всем учени</w:t>
      </w:r>
      <w:r w:rsidR="00E902C7" w:rsidRPr="00E902C7">
        <w:rPr>
          <w:rFonts w:ascii="Times New Roman" w:hAnsi="Times New Roman" w:cs="Times New Roman"/>
          <w:b/>
          <w:sz w:val="28"/>
          <w:szCs w:val="28"/>
        </w:rPr>
        <w:t>кам</w:t>
      </w:r>
    </w:p>
    <w:p w:rsidR="00E902C7" w:rsidRDefault="00E902C7" w:rsidP="00EB4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(или - составьте устно) сочинение </w:t>
      </w:r>
      <w:r w:rsidR="00CF7C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миниатюру</w:t>
      </w:r>
      <w:r w:rsidR="00CF7C34">
        <w:rPr>
          <w:rFonts w:ascii="Times New Roman" w:hAnsi="Times New Roman" w:cs="Times New Roman"/>
          <w:sz w:val="28"/>
          <w:szCs w:val="28"/>
        </w:rPr>
        <w:t xml:space="preserve"> «Березка как символ России в творчестве С.А. Есенина», используя приведенные ниже фрагменты из стихотворений.</w:t>
      </w:r>
    </w:p>
    <w:p w:rsidR="00CF7C34" w:rsidRDefault="00CF7C34" w:rsidP="00EB4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Попытайтесь понять, как и почему меняется облик березки от стихотворения к стихотворению.</w:t>
      </w:r>
    </w:p>
    <w:p w:rsidR="008B3D62" w:rsidRDefault="008B3D62" w:rsidP="008B3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D62" w:rsidRPr="006E3B0D" w:rsidRDefault="008B3D62" w:rsidP="009325D3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6E3B0D">
        <w:rPr>
          <w:rFonts w:ascii="Times New Roman" w:hAnsi="Times New Roman" w:cs="Times New Roman"/>
          <w:sz w:val="28"/>
          <w:szCs w:val="28"/>
        </w:rPr>
        <w:t>Хорошо и тепло,</w:t>
      </w:r>
      <w:r w:rsidRPr="006E3B0D">
        <w:rPr>
          <w:rFonts w:ascii="Times New Roman" w:hAnsi="Times New Roman" w:cs="Times New Roman"/>
          <w:sz w:val="28"/>
          <w:szCs w:val="28"/>
        </w:rPr>
        <w:br/>
        <w:t>Как зимой у печки.</w:t>
      </w:r>
      <w:r w:rsidRPr="006E3B0D">
        <w:rPr>
          <w:rFonts w:ascii="Times New Roman" w:hAnsi="Times New Roman" w:cs="Times New Roman"/>
          <w:sz w:val="28"/>
          <w:szCs w:val="28"/>
        </w:rPr>
        <w:br/>
        <w:t>И берёзы стоят,</w:t>
      </w:r>
      <w:r w:rsidRPr="006E3B0D">
        <w:rPr>
          <w:rFonts w:ascii="Times New Roman" w:hAnsi="Times New Roman" w:cs="Times New Roman"/>
          <w:sz w:val="28"/>
          <w:szCs w:val="28"/>
        </w:rPr>
        <w:br/>
        <w:t>Как большие свечки.</w:t>
      </w:r>
    </w:p>
    <w:p w:rsidR="008B3D62" w:rsidRPr="006E3B0D" w:rsidRDefault="008B3D62" w:rsidP="009325D3">
      <w:pPr>
        <w:spacing w:after="0" w:line="240" w:lineRule="auto"/>
        <w:ind w:left="2835" w:firstLine="705"/>
        <w:rPr>
          <w:rFonts w:ascii="Times New Roman" w:hAnsi="Times New Roman" w:cs="Times New Roman"/>
          <w:sz w:val="28"/>
          <w:szCs w:val="28"/>
        </w:rPr>
      </w:pPr>
      <w:r w:rsidRPr="006E3B0D">
        <w:rPr>
          <w:rFonts w:ascii="Times New Roman" w:hAnsi="Times New Roman" w:cs="Times New Roman"/>
          <w:sz w:val="28"/>
          <w:szCs w:val="28"/>
        </w:rPr>
        <w:t>(«Вот уж вечер…», 1910)</w:t>
      </w:r>
    </w:p>
    <w:p w:rsidR="008B3D62" w:rsidRPr="009325D3" w:rsidRDefault="008B3D62" w:rsidP="009325D3">
      <w:pPr>
        <w:spacing w:after="0" w:line="240" w:lineRule="auto"/>
        <w:ind w:left="241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8B3D62" w:rsidRPr="009325D3" w:rsidRDefault="008B3D62" w:rsidP="009325D3">
      <w:pPr>
        <w:spacing w:after="0" w:line="0" w:lineRule="atLeast"/>
        <w:ind w:left="2410"/>
        <w:jc w:val="center"/>
        <w:rPr>
          <w:rFonts w:ascii="Times New Roman" w:hAnsi="Times New Roman" w:cs="Times New Roman"/>
          <w:color w:val="3C3C3C"/>
          <w:sz w:val="28"/>
          <w:szCs w:val="28"/>
        </w:rPr>
      </w:pPr>
    </w:p>
    <w:p w:rsidR="008B3D62" w:rsidRPr="006E3B0D" w:rsidRDefault="008B3D62" w:rsidP="009325D3">
      <w:pPr>
        <w:spacing w:after="0" w:line="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берёза</w:t>
      </w:r>
      <w:proofErr w:type="gramStart"/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моим окном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Принакрылась снегом,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серебром.</w:t>
      </w:r>
    </w:p>
    <w:p w:rsidR="008B3D62" w:rsidRPr="006E3B0D" w:rsidRDefault="008B3D62" w:rsidP="009325D3">
      <w:pPr>
        <w:spacing w:after="0" w:line="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пушистых ветках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Снежною каймой</w:t>
      </w:r>
      <w:proofErr w:type="gramStart"/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аспустились кисти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Белой бахромой.</w:t>
      </w:r>
    </w:p>
    <w:p w:rsidR="008B3D62" w:rsidRPr="006E3B0D" w:rsidRDefault="008B3D62" w:rsidP="009325D3">
      <w:pPr>
        <w:spacing w:line="0" w:lineRule="atLeast"/>
        <w:ind w:left="3543"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(«Береза»,1913)</w:t>
      </w:r>
    </w:p>
    <w:p w:rsidR="008B3D62" w:rsidRPr="006E3B0D" w:rsidRDefault="008B3D62" w:rsidP="009325D3">
      <w:pPr>
        <w:spacing w:line="0" w:lineRule="atLeast"/>
        <w:ind w:left="2410"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D62" w:rsidRPr="006E3B0D" w:rsidRDefault="008B3D62" w:rsidP="009325D3">
      <w:pPr>
        <w:spacing w:line="0" w:lineRule="atLeast"/>
        <w:ind w:left="2410"/>
        <w:rPr>
          <w:rFonts w:ascii="Times New Roman" w:hAnsi="Times New Roman" w:cs="Times New Roman"/>
          <w:sz w:val="28"/>
          <w:szCs w:val="28"/>
        </w:rPr>
      </w:pPr>
      <w:r w:rsidRPr="006E3B0D">
        <w:rPr>
          <w:rFonts w:ascii="Times New Roman" w:hAnsi="Times New Roman" w:cs="Times New Roman"/>
          <w:sz w:val="28"/>
          <w:szCs w:val="28"/>
        </w:rPr>
        <w:t>Улыбнулись сонные березки,</w:t>
      </w:r>
      <w:r w:rsidRPr="006E3B0D">
        <w:rPr>
          <w:rFonts w:ascii="Times New Roman" w:hAnsi="Times New Roman" w:cs="Times New Roman"/>
          <w:sz w:val="28"/>
          <w:szCs w:val="28"/>
        </w:rPr>
        <w:br/>
        <w:t>Растрепали шелковые косы.</w:t>
      </w:r>
      <w:r w:rsidRPr="006E3B0D">
        <w:rPr>
          <w:rFonts w:ascii="Times New Roman" w:hAnsi="Times New Roman" w:cs="Times New Roman"/>
          <w:sz w:val="28"/>
          <w:szCs w:val="28"/>
        </w:rPr>
        <w:br/>
        <w:t>Шелестят зеленые сережки,</w:t>
      </w:r>
      <w:r w:rsidRPr="006E3B0D">
        <w:rPr>
          <w:rFonts w:ascii="Times New Roman" w:hAnsi="Times New Roman" w:cs="Times New Roman"/>
          <w:sz w:val="28"/>
          <w:szCs w:val="28"/>
        </w:rPr>
        <w:br/>
        <w:t>И горят серебряные росы.</w:t>
      </w:r>
    </w:p>
    <w:p w:rsidR="008B3D62" w:rsidRPr="006E3B0D" w:rsidRDefault="009325D3" w:rsidP="009325D3">
      <w:pPr>
        <w:spacing w:line="0" w:lineRule="atLeast"/>
        <w:ind w:left="2410"/>
        <w:rPr>
          <w:rFonts w:ascii="Times New Roman" w:hAnsi="Times New Roman" w:cs="Times New Roman"/>
          <w:sz w:val="28"/>
          <w:szCs w:val="28"/>
        </w:rPr>
      </w:pPr>
      <w:r w:rsidRPr="006E3B0D">
        <w:rPr>
          <w:rFonts w:ascii="Times New Roman" w:hAnsi="Times New Roman" w:cs="Times New Roman"/>
          <w:sz w:val="28"/>
          <w:szCs w:val="28"/>
        </w:rPr>
        <w:tab/>
      </w:r>
      <w:r w:rsidR="008B3D62" w:rsidRPr="006E3B0D">
        <w:rPr>
          <w:rFonts w:ascii="Times New Roman" w:hAnsi="Times New Roman" w:cs="Times New Roman"/>
          <w:sz w:val="28"/>
          <w:szCs w:val="28"/>
        </w:rPr>
        <w:tab/>
      </w:r>
      <w:r w:rsidRPr="006E3B0D">
        <w:rPr>
          <w:rFonts w:ascii="Times New Roman" w:hAnsi="Times New Roman" w:cs="Times New Roman"/>
          <w:sz w:val="28"/>
          <w:szCs w:val="28"/>
        </w:rPr>
        <w:tab/>
      </w:r>
      <w:r w:rsidR="008B3D62" w:rsidRPr="006E3B0D">
        <w:rPr>
          <w:rFonts w:ascii="Times New Roman" w:hAnsi="Times New Roman" w:cs="Times New Roman"/>
          <w:sz w:val="28"/>
          <w:szCs w:val="28"/>
        </w:rPr>
        <w:t>(«С добрым утром!», 1914)</w:t>
      </w:r>
    </w:p>
    <w:p w:rsidR="008B3D62" w:rsidRPr="006E3B0D" w:rsidRDefault="008B3D62" w:rsidP="009325D3">
      <w:pPr>
        <w:spacing w:line="0" w:lineRule="atLeast"/>
        <w:ind w:left="2410"/>
        <w:rPr>
          <w:rFonts w:ascii="Times New Roman" w:hAnsi="Times New Roman" w:cs="Times New Roman"/>
          <w:sz w:val="28"/>
          <w:szCs w:val="28"/>
        </w:rPr>
      </w:pPr>
    </w:p>
    <w:p w:rsidR="008B3D62" w:rsidRPr="006E3B0D" w:rsidRDefault="008B3D62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Прибрела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3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весна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E3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3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странница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D62" w:rsidRPr="006E3B0D" w:rsidRDefault="008B3D62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3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посошком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лаптях берестяных.</w:t>
      </w:r>
    </w:p>
    <w:p w:rsidR="008B3D62" w:rsidRPr="006E3B0D" w:rsidRDefault="008B3D62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березки в роще теневой</w:t>
      </w:r>
    </w:p>
    <w:p w:rsidR="008B3D62" w:rsidRPr="006E3B0D" w:rsidRDefault="008B3D62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Серьги звонкие повесила…</w:t>
      </w:r>
    </w:p>
    <w:p w:rsidR="008B3D62" w:rsidRPr="006E3B0D" w:rsidRDefault="008B3D62" w:rsidP="009325D3">
      <w:pPr>
        <w:shd w:val="clear" w:color="auto" w:fill="FFFFFF"/>
        <w:spacing w:after="0" w:line="240" w:lineRule="auto"/>
        <w:ind w:left="3826" w:firstLine="4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(Прячет месяц за овинами…»,1916)</w:t>
      </w:r>
    </w:p>
    <w:p w:rsidR="008B3D62" w:rsidRPr="006E3B0D" w:rsidRDefault="008B3D62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5D3" w:rsidRPr="006E3B0D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8"/>
          <w:szCs w:val="28"/>
          <w:shd w:val="clear" w:color="auto" w:fill="F8F8FF"/>
        </w:rPr>
      </w:pP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Зелёная причёска, </w:t>
      </w: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Девическая грудь, </w:t>
      </w: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тонкая берёзка, </w:t>
      </w: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загляделась в пруд?</w:t>
      </w: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шепчет тебе ветер? </w:t>
      </w: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звенит песок? </w:t>
      </w: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 хочешь в косы-ветви </w:t>
      </w:r>
    </w:p>
    <w:p w:rsidR="009325D3" w:rsidRPr="006E3B0D" w:rsidRDefault="009325D3" w:rsidP="009325D3">
      <w:pPr>
        <w:shd w:val="clear" w:color="auto" w:fill="FFFFFF"/>
        <w:spacing w:after="0" w:line="360" w:lineRule="atLeast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лунный гребешок?</w:t>
      </w:r>
    </w:p>
    <w:p w:rsidR="009325D3" w:rsidRPr="009325D3" w:rsidRDefault="009325D3" w:rsidP="009325D3">
      <w:pPr>
        <w:shd w:val="clear" w:color="auto" w:fill="FFFFFF"/>
        <w:spacing w:after="0" w:line="240" w:lineRule="auto"/>
        <w:ind w:left="3826" w:firstLine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(«Зеленая прическа», 1918)</w:t>
      </w:r>
    </w:p>
    <w:p w:rsidR="009325D3" w:rsidRPr="009325D3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5D3" w:rsidRPr="009325D3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березка русская!</w:t>
      </w:r>
    </w:p>
    <w:p w:rsidR="009325D3" w:rsidRPr="009325D3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Путь-дорога </w:t>
      </w:r>
      <w:proofErr w:type="gramStart"/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узкая</w:t>
      </w:r>
      <w:proofErr w:type="gramEnd"/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5D3" w:rsidRPr="009325D3" w:rsidRDefault="009325D3" w:rsidP="009325D3">
      <w:pPr>
        <w:shd w:val="clear" w:color="auto" w:fill="FFFFFF"/>
        <w:spacing w:after="0" w:line="240" w:lineRule="auto"/>
        <w:ind w:left="3826" w:firstLine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(«Вижу сон.</w:t>
      </w:r>
      <w:proofErr w:type="gramEnd"/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черная…», 1925)</w:t>
      </w:r>
      <w:proofErr w:type="gramEnd"/>
    </w:p>
    <w:p w:rsidR="009325D3" w:rsidRPr="009325D3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5D3" w:rsidRPr="006E3B0D" w:rsidRDefault="009325D3" w:rsidP="009325D3">
      <w:pPr>
        <w:spacing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 равнина, белая луна,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Саваном покрыта наша сторона.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берёзы в белом плачут по лесам.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погиб здесь? Умер? Уж не я ли сам?</w:t>
      </w:r>
    </w:p>
    <w:p w:rsidR="009325D3" w:rsidRPr="006E3B0D" w:rsidRDefault="009325D3" w:rsidP="009325D3">
      <w:pPr>
        <w:shd w:val="clear" w:color="auto" w:fill="FFFFFF"/>
        <w:spacing w:after="0" w:line="240" w:lineRule="auto"/>
        <w:ind w:left="3826" w:firstLine="4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t>(«Снежная равнина…», 1925)</w:t>
      </w:r>
    </w:p>
    <w:p w:rsidR="009325D3" w:rsidRPr="006E3B0D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5D3" w:rsidRPr="006E3B0D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6E3B0D">
        <w:rPr>
          <w:rFonts w:ascii="Times New Roman" w:hAnsi="Times New Roman" w:cs="Times New Roman"/>
          <w:sz w:val="28"/>
          <w:szCs w:val="28"/>
        </w:rPr>
        <w:t>Тот, кто видел хоть однажды</w:t>
      </w:r>
      <w:proofErr w:type="gramStart"/>
      <w:r w:rsidRPr="006E3B0D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6E3B0D">
        <w:rPr>
          <w:rFonts w:ascii="Times New Roman" w:hAnsi="Times New Roman" w:cs="Times New Roman"/>
          <w:sz w:val="28"/>
          <w:szCs w:val="28"/>
        </w:rPr>
        <w:t>тот край и эту гладь,</w:t>
      </w:r>
      <w:r w:rsidRPr="006E3B0D">
        <w:rPr>
          <w:rFonts w:ascii="Times New Roman" w:hAnsi="Times New Roman" w:cs="Times New Roman"/>
          <w:sz w:val="28"/>
          <w:szCs w:val="28"/>
        </w:rPr>
        <w:br/>
        <w:t>Тот почти березке каждой</w:t>
      </w:r>
      <w:r w:rsidRPr="006E3B0D">
        <w:rPr>
          <w:rFonts w:ascii="Times New Roman" w:hAnsi="Times New Roman" w:cs="Times New Roman"/>
          <w:sz w:val="28"/>
          <w:szCs w:val="28"/>
        </w:rPr>
        <w:br/>
        <w:t>Ножку рад поцеловать.</w:t>
      </w:r>
    </w:p>
    <w:p w:rsidR="009325D3" w:rsidRPr="006E3B0D" w:rsidRDefault="009325D3" w:rsidP="009325D3">
      <w:pPr>
        <w:shd w:val="clear" w:color="auto" w:fill="FFFFFF"/>
        <w:spacing w:after="0" w:line="240" w:lineRule="auto"/>
        <w:ind w:left="3826" w:firstLine="422"/>
        <w:rPr>
          <w:rFonts w:ascii="Times New Roman" w:hAnsi="Times New Roman" w:cs="Times New Roman"/>
          <w:sz w:val="28"/>
          <w:szCs w:val="28"/>
        </w:rPr>
      </w:pPr>
      <w:proofErr w:type="gramStart"/>
      <w:r w:rsidRPr="006E3B0D">
        <w:rPr>
          <w:rFonts w:ascii="Times New Roman" w:hAnsi="Times New Roman" w:cs="Times New Roman"/>
          <w:sz w:val="28"/>
          <w:szCs w:val="28"/>
        </w:rPr>
        <w:t>(«Мелколесье.</w:t>
      </w:r>
      <w:proofErr w:type="gramEnd"/>
      <w:r w:rsidRPr="006E3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3B0D">
        <w:rPr>
          <w:rFonts w:ascii="Times New Roman" w:hAnsi="Times New Roman" w:cs="Times New Roman"/>
          <w:sz w:val="28"/>
          <w:szCs w:val="28"/>
        </w:rPr>
        <w:t>Степь и дали…», 1925)</w:t>
      </w:r>
      <w:proofErr w:type="gramEnd"/>
    </w:p>
    <w:p w:rsidR="009325D3" w:rsidRPr="006E3B0D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</w:p>
    <w:p w:rsidR="009325D3" w:rsidRPr="006E3B0D" w:rsidRDefault="009325D3" w:rsidP="009325D3">
      <w:pPr>
        <w:shd w:val="clear" w:color="auto" w:fill="FFFFFF"/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 w:rsidRPr="006E3B0D">
        <w:rPr>
          <w:rFonts w:ascii="Times New Roman" w:hAnsi="Times New Roman" w:cs="Times New Roman"/>
          <w:sz w:val="28"/>
          <w:szCs w:val="28"/>
        </w:rPr>
        <w:t>Устав таскаться</w:t>
      </w:r>
      <w:proofErr w:type="gramStart"/>
      <w:r w:rsidRPr="006E3B0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E3B0D">
        <w:rPr>
          <w:rFonts w:ascii="Times New Roman" w:hAnsi="Times New Roman" w:cs="Times New Roman"/>
          <w:sz w:val="28"/>
          <w:szCs w:val="28"/>
        </w:rPr>
        <w:t>о чужим пределам,</w:t>
      </w:r>
      <w:r w:rsidRPr="006E3B0D">
        <w:rPr>
          <w:rFonts w:ascii="Times New Roman" w:hAnsi="Times New Roman" w:cs="Times New Roman"/>
          <w:sz w:val="28"/>
          <w:szCs w:val="28"/>
        </w:rPr>
        <w:br/>
        <w:t>Вернулся я</w:t>
      </w:r>
      <w:r w:rsidRPr="006E3B0D">
        <w:rPr>
          <w:rFonts w:ascii="Times New Roman" w:hAnsi="Times New Roman" w:cs="Times New Roman"/>
          <w:sz w:val="28"/>
          <w:szCs w:val="28"/>
        </w:rPr>
        <w:br/>
        <w:t>В родимый дом.</w:t>
      </w:r>
      <w:r w:rsidRPr="006E3B0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3B0D">
        <w:rPr>
          <w:rFonts w:ascii="Times New Roman" w:hAnsi="Times New Roman" w:cs="Times New Roman"/>
          <w:sz w:val="28"/>
          <w:szCs w:val="28"/>
        </w:rPr>
        <w:t>Зеленокосая</w:t>
      </w:r>
      <w:proofErr w:type="spellEnd"/>
      <w:r w:rsidRPr="006E3B0D">
        <w:rPr>
          <w:rFonts w:ascii="Times New Roman" w:hAnsi="Times New Roman" w:cs="Times New Roman"/>
          <w:sz w:val="28"/>
          <w:szCs w:val="28"/>
        </w:rPr>
        <w:t>,</w:t>
      </w:r>
      <w:r w:rsidRPr="006E3B0D">
        <w:rPr>
          <w:rFonts w:ascii="Times New Roman" w:hAnsi="Times New Roman" w:cs="Times New Roman"/>
          <w:sz w:val="28"/>
          <w:szCs w:val="28"/>
        </w:rPr>
        <w:br/>
        <w:t>В юбчонке белой</w:t>
      </w:r>
      <w:proofErr w:type="gramStart"/>
      <w:r w:rsidRPr="006E3B0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E3B0D">
        <w:rPr>
          <w:rFonts w:ascii="Times New Roman" w:hAnsi="Times New Roman" w:cs="Times New Roman"/>
          <w:sz w:val="28"/>
          <w:szCs w:val="28"/>
        </w:rPr>
        <w:t>тоит береза над прудом.</w:t>
      </w:r>
    </w:p>
    <w:p w:rsidR="009325D3" w:rsidRPr="006E3B0D" w:rsidRDefault="009325D3" w:rsidP="009325D3">
      <w:pPr>
        <w:shd w:val="clear" w:color="auto" w:fill="FFFFFF"/>
        <w:spacing w:after="0" w:line="240" w:lineRule="auto"/>
        <w:ind w:left="3540"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6E3B0D">
        <w:rPr>
          <w:rFonts w:ascii="Times New Roman" w:hAnsi="Times New Roman" w:cs="Times New Roman"/>
          <w:sz w:val="28"/>
          <w:szCs w:val="28"/>
        </w:rPr>
        <w:t>(«Мой путь», 1925)</w:t>
      </w:r>
      <w:r w:rsidRPr="006E3B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3D62" w:rsidRPr="008B3D62" w:rsidRDefault="008B3D62" w:rsidP="008B3D62">
      <w:pPr>
        <w:spacing w:line="0" w:lineRule="atLeast"/>
        <w:ind w:left="3543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8B3D62" w:rsidRPr="008B3D62" w:rsidRDefault="008B3D62" w:rsidP="008B3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542" w:rsidRPr="00CF7C34" w:rsidRDefault="006E3B0D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Устное сочинение – миниатюра «Березка – символ России в творчестве С. Есенина» </w:t>
      </w:r>
    </w:p>
    <w:p w:rsidR="00BD735E" w:rsidRPr="00BD735E" w:rsidRDefault="00BD735E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89B" w:rsidRDefault="00A8689B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89B" w:rsidRPr="00DE5D4D" w:rsidRDefault="00BD735E" w:rsidP="004C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8689B" w:rsidRPr="00DE5D4D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A8689B" w:rsidRDefault="00A8689B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1.Какие стихотворения, с вашей точки зрения, представляют интерес для художника-иллюстратора?</w:t>
      </w:r>
    </w:p>
    <w:p w:rsidR="00A8689B" w:rsidRDefault="00A8689B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эти стихи и художников-иллюстраторов.</w:t>
      </w:r>
    </w:p>
    <w:p w:rsidR="00A8689B" w:rsidRDefault="00A8689B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2.Что вы представляете, читая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выбранное вами для иллюстрирования?</w:t>
      </w:r>
    </w:p>
    <w:p w:rsidR="00A8689B" w:rsidRDefault="00A8689B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3.Если бы ты был художником, то как бы изобразил содержание текста?</w:t>
      </w:r>
    </w:p>
    <w:p w:rsidR="00026BC8" w:rsidRDefault="00026BC8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 каким цветом ассоциируется то, о чем прочитал?</w:t>
      </w:r>
    </w:p>
    <w:p w:rsidR="00026BC8" w:rsidRDefault="00026BC8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BC8" w:rsidRDefault="00026BC8" w:rsidP="00EB4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Сергея Есенина иллюстрировал известный русский художник</w:t>
      </w:r>
      <w:r w:rsidR="0024574B">
        <w:rPr>
          <w:rFonts w:ascii="Times New Roman" w:hAnsi="Times New Roman" w:cs="Times New Roman"/>
          <w:sz w:val="28"/>
          <w:szCs w:val="28"/>
        </w:rPr>
        <w:t>, живописец, график Анатолий Алёхин.</w:t>
      </w:r>
    </w:p>
    <w:p w:rsidR="0024574B" w:rsidRPr="00E15334" w:rsidRDefault="0024574B" w:rsidP="00FF7D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334">
        <w:rPr>
          <w:rFonts w:ascii="Times New Roman" w:hAnsi="Times New Roman" w:cs="Times New Roman"/>
          <w:i/>
          <w:sz w:val="28"/>
          <w:szCs w:val="28"/>
        </w:rPr>
        <w:lastRenderedPageBreak/>
        <w:t>На экране эти иллюстрации.</w:t>
      </w:r>
    </w:p>
    <w:p w:rsidR="0024574B" w:rsidRDefault="0024574B" w:rsidP="00FF7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Иллюстрация к стихотворению поэта Сергея Есенина «Край ты мой заброшенный» (1980 г.) </w:t>
      </w:r>
      <w:r w:rsidRPr="00E15334">
        <w:rPr>
          <w:rFonts w:ascii="Times New Roman" w:hAnsi="Times New Roman" w:cs="Times New Roman"/>
          <w:i/>
          <w:sz w:val="28"/>
          <w:szCs w:val="28"/>
        </w:rPr>
        <w:t>(ученик читает этот стих)</w:t>
      </w:r>
      <w:r>
        <w:rPr>
          <w:rFonts w:ascii="Times New Roman" w:hAnsi="Times New Roman" w:cs="Times New Roman"/>
          <w:sz w:val="28"/>
          <w:szCs w:val="28"/>
        </w:rPr>
        <w:t xml:space="preserve"> выполнена в характерной для художника сдвинутой диагональной манере исполнения. Работа условно поделена на две неравные части. Слева – деревянного домика</w:t>
      </w:r>
      <w:r w:rsidR="00FF7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гатью лес из лиственных деревьев с круглыми кронами, посреди которых одинокая деревянная церквушка. Художник через неспокойную непропорциональную композицию, тёмно-зелёный болотистый цвет передаёт нам ощущения поэта от увиденного им родного края: запустение, безлюдность, грусть.</w:t>
      </w:r>
    </w:p>
    <w:p w:rsidR="0024574B" w:rsidRDefault="0024574B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ты мой заброшенный,</w:t>
      </w:r>
    </w:p>
    <w:p w:rsidR="0024574B" w:rsidRDefault="0024574B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ты мой пустырь,</w:t>
      </w:r>
    </w:p>
    <w:p w:rsidR="0024574B" w:rsidRDefault="0024574B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Сенокос некошеный, </w:t>
      </w:r>
    </w:p>
    <w:p w:rsidR="0024574B" w:rsidRDefault="0024574B" w:rsidP="00EB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да монастырь.</w:t>
      </w:r>
    </w:p>
    <w:p w:rsidR="0024574B" w:rsidRDefault="0024574B" w:rsidP="00FF7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«В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Хороссане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такие двери…» художник Анатолий Алёхин представил прекрасную пери, укравшую покой поэта, который «образно» не смог открыть двери и объясниться в любви.</w:t>
      </w:r>
    </w:p>
    <w:p w:rsidR="006B550C" w:rsidRDefault="006B550C" w:rsidP="00FF7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сборнике «Избранное» художник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2424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оиллюстрировал многие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 w:rsidR="00234C4F">
        <w:rPr>
          <w:rFonts w:ascii="Times New Roman" w:hAnsi="Times New Roman" w:cs="Times New Roman"/>
          <w:sz w:val="28"/>
          <w:szCs w:val="28"/>
        </w:rPr>
        <w:t>.</w:t>
      </w:r>
    </w:p>
    <w:p w:rsidR="00234C4F" w:rsidRPr="00924243" w:rsidRDefault="00234C4F" w:rsidP="00FF7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243">
        <w:rPr>
          <w:rFonts w:ascii="Times New Roman" w:hAnsi="Times New Roman" w:cs="Times New Roman"/>
          <w:i/>
          <w:sz w:val="28"/>
          <w:szCs w:val="28"/>
        </w:rPr>
        <w:t>Внимание на экран.</w:t>
      </w:r>
    </w:p>
    <w:p w:rsidR="00234C4F" w:rsidRDefault="00234C4F" w:rsidP="00FF7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иллюстраций к стих. «Берёза», «низкий дом с голубыми ставнями».</w:t>
      </w:r>
    </w:p>
    <w:p w:rsidR="009C4542" w:rsidRDefault="006E3B0D" w:rsidP="00FF7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проиллюстрировала стихотворение «Не жалею, не зову не плачу» </w:t>
      </w:r>
    </w:p>
    <w:p w:rsidR="00BB19FB" w:rsidRDefault="00BB19FB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моего рисунка всадник мчится на розовом коне. Это</w:t>
      </w:r>
      <w:r w:rsidR="008C52B7">
        <w:rPr>
          <w:rFonts w:ascii="Times New Roman" w:hAnsi="Times New Roman" w:cs="Times New Roman"/>
          <w:sz w:val="28"/>
          <w:szCs w:val="28"/>
        </w:rPr>
        <w:t xml:space="preserve"> лирический герой стихотворения - </w:t>
      </w:r>
      <w:r>
        <w:rPr>
          <w:rFonts w:ascii="Times New Roman" w:hAnsi="Times New Roman" w:cs="Times New Roman"/>
          <w:sz w:val="28"/>
          <w:szCs w:val="28"/>
        </w:rPr>
        <w:t>сам поэт. Быстроногий конь – это время, которое мчится. А розовый цвет – олицетворение человека мечтательного, романтичного.</w:t>
      </w:r>
    </w:p>
    <w:p w:rsidR="00BB19FB" w:rsidRDefault="00BB19FB" w:rsidP="00FF7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и слева на рисунках «березовая Русь» - символ Руси.</w:t>
      </w:r>
    </w:p>
    <w:p w:rsidR="00BB19FB" w:rsidRDefault="00BB19FB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переднем плане клены осенние «тихо льется с кленов листьев медь». Время осени – время увядания. Но поэт благословляет жизнь и не жалеет ни о чем «Будь ты навек благословенно».</w:t>
      </w:r>
    </w:p>
    <w:p w:rsidR="00BB19FB" w:rsidRDefault="008C52B7" w:rsidP="00FF7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проиллюстрировал</w:t>
      </w:r>
      <w:r w:rsidR="00BB19FB">
        <w:rPr>
          <w:rFonts w:ascii="Times New Roman" w:hAnsi="Times New Roman" w:cs="Times New Roman"/>
          <w:sz w:val="28"/>
          <w:szCs w:val="28"/>
        </w:rPr>
        <w:t xml:space="preserve"> стихотворение «Письмо матери»</w:t>
      </w:r>
    </w:p>
    <w:p w:rsidR="00BB19FB" w:rsidRDefault="00BB19FB" w:rsidP="00FF7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Слева на рисунке изображен поэт, сидящий за столом и пишущий письмо матери, которую очень любил.</w:t>
      </w:r>
    </w:p>
    <w:p w:rsidR="00BB19FB" w:rsidRDefault="00BB19FB" w:rsidP="00FF7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иллюстрации домик семьи Есениных. От домика ведет дорога, по которой идет женщина, мать поэта, в шушуне. Время года – осень. Поэт обещает матери, что вернется домой, когда «раскинет ветви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весеннему</w:t>
      </w:r>
      <w:proofErr w:type="gramEnd"/>
      <w:r w:rsidR="00A93199">
        <w:rPr>
          <w:rFonts w:ascii="Times New Roman" w:hAnsi="Times New Roman" w:cs="Times New Roman"/>
          <w:sz w:val="28"/>
          <w:szCs w:val="28"/>
        </w:rPr>
        <w:t xml:space="preserve"> наш белый сад».</w:t>
      </w:r>
    </w:p>
    <w:p w:rsidR="00A93199" w:rsidRDefault="008C52B7" w:rsidP="00FF7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– березы, березы - с</w:t>
      </w:r>
      <w:r w:rsidR="00A93199">
        <w:rPr>
          <w:rFonts w:ascii="Times New Roman" w:hAnsi="Times New Roman" w:cs="Times New Roman"/>
          <w:sz w:val="28"/>
          <w:szCs w:val="28"/>
        </w:rPr>
        <w:t>имволы России.</w:t>
      </w:r>
    </w:p>
    <w:p w:rsidR="00A93199" w:rsidRDefault="00A93199" w:rsidP="00FF7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Изображенное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мной дышит любовью поэта к матери, к своей малой Родине. Также стихотворение наполнено грустью, поэтому я использовала разные краски: </w:t>
      </w:r>
    </w:p>
    <w:p w:rsidR="00A93199" w:rsidRDefault="008C52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светлые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(белый, цветущий сад</w:t>
      </w:r>
      <w:r w:rsidR="00A93199">
        <w:rPr>
          <w:rFonts w:ascii="Times New Roman" w:hAnsi="Times New Roman" w:cs="Times New Roman"/>
          <w:sz w:val="28"/>
          <w:szCs w:val="28"/>
        </w:rPr>
        <w:t xml:space="preserve">), березовый лес </w:t>
      </w:r>
    </w:p>
    <w:p w:rsidR="00A93199" w:rsidRDefault="00A9319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темные - дорога, одежда матери.</w:t>
      </w:r>
    </w:p>
    <w:p w:rsidR="00A93199" w:rsidRDefault="00A9319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стихотворение очень нравится многим. Можно учиться у поэта писать письма.</w:t>
      </w:r>
    </w:p>
    <w:p w:rsidR="00A93199" w:rsidRDefault="00A9319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узнали о жизни и творчестве Сергея Есенина?</w:t>
      </w: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Изменилось ли ваше восприятие стихотворений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С.Есенина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«экскурсии в поэтическую мастерскую поэта»?</w:t>
      </w: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схема помогает погружаться в художественный мир  произведения? Почему? (Увидеть, услышать, почувствовать увиденное, понять происходящее: образ – эмоции, мысль)</w:t>
      </w: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особенности авторского мастерства вы запомнили?</w:t>
      </w: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542" w:rsidRDefault="009C454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ответа учащихся на экране высвечивается схема – таблица.</w:t>
      </w:r>
    </w:p>
    <w:p w:rsidR="009C4542" w:rsidRDefault="004C7184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8476BE" wp14:editId="46CC550E">
                <wp:simplePos x="0" y="0"/>
                <wp:positionH relativeFrom="column">
                  <wp:posOffset>1421765</wp:posOffset>
                </wp:positionH>
                <wp:positionV relativeFrom="paragraph">
                  <wp:posOffset>190500</wp:posOffset>
                </wp:positionV>
                <wp:extent cx="2197100" cy="1168400"/>
                <wp:effectExtent l="0" t="0" r="12700" b="127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1168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11.95pt;margin-top:15pt;width:173pt;height:9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" fillcolor="white [3201]" strokecolor="#70ad47 [3209]" strokeweight="1pt">
                <v:stroke joinstyle="miter"/>
              </v:oval>
            </w:pict>
          </mc:Fallback>
        </mc:AlternateContent>
      </w: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F0" w:rsidRDefault="00EB42F0" w:rsidP="00EB42F0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7184">
        <w:rPr>
          <w:rFonts w:ascii="Times New Roman" w:hAnsi="Times New Roman" w:cs="Times New Roman"/>
          <w:sz w:val="28"/>
          <w:szCs w:val="28"/>
        </w:rPr>
        <w:t xml:space="preserve">      Ц</w:t>
      </w:r>
      <w:r>
        <w:rPr>
          <w:rFonts w:ascii="Times New Roman" w:hAnsi="Times New Roman" w:cs="Times New Roman"/>
          <w:sz w:val="28"/>
          <w:szCs w:val="28"/>
        </w:rPr>
        <w:t xml:space="preserve">ветовую </w:t>
      </w:r>
    </w:p>
    <w:p w:rsidR="00EB42F0" w:rsidRDefault="00EB42F0" w:rsidP="00EB42F0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71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гамму</w:t>
      </w: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F0" w:rsidRDefault="004C7184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132715</wp:posOffset>
                </wp:positionV>
                <wp:extent cx="12700" cy="419100"/>
                <wp:effectExtent l="0" t="0" r="2540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5pt,10.45pt" to="195.9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1E8F6A" wp14:editId="5F70D602">
                <wp:simplePos x="0" y="0"/>
                <wp:positionH relativeFrom="column">
                  <wp:posOffset>3617710</wp:posOffset>
                </wp:positionH>
                <wp:positionV relativeFrom="paragraph">
                  <wp:posOffset>133927</wp:posOffset>
                </wp:positionV>
                <wp:extent cx="2409479" cy="1537855"/>
                <wp:effectExtent l="0" t="0" r="10160" b="247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479" cy="15378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284.85pt;margin-top:10.55pt;width:189.7pt;height:121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5B98E6" wp14:editId="1005A62B">
                <wp:simplePos x="0" y="0"/>
                <wp:positionH relativeFrom="column">
                  <wp:posOffset>1663065</wp:posOffset>
                </wp:positionH>
                <wp:positionV relativeFrom="paragraph">
                  <wp:posOffset>142875</wp:posOffset>
                </wp:positionV>
                <wp:extent cx="1816100" cy="1003300"/>
                <wp:effectExtent l="0" t="0" r="12700" b="254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003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2F0" w:rsidRDefault="00EB42F0" w:rsidP="00EB42F0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left:0;text-align:left;margin-left:130.95pt;margin-top:11.25pt;width:143pt;height:7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EB42F0" w:rsidRDefault="00EB42F0" w:rsidP="00EB42F0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</w:txbxContent>
                </v:textbox>
              </v:oval>
            </w:pict>
          </mc:Fallback>
        </mc:AlternateContent>
      </w:r>
    </w:p>
    <w:p w:rsidR="00EB42F0" w:rsidRDefault="00EB42F0" w:rsidP="00EB42F0">
      <w:pPr>
        <w:tabs>
          <w:tab w:val="left" w:pos="6400"/>
        </w:tabs>
        <w:spacing w:after="0" w:line="240" w:lineRule="auto"/>
        <w:ind w:firstLine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A1831E" wp14:editId="4F2FC9C0">
                <wp:simplePos x="0" y="0"/>
                <wp:positionH relativeFrom="column">
                  <wp:posOffset>-394335</wp:posOffset>
                </wp:positionH>
                <wp:positionV relativeFrom="paragraph">
                  <wp:posOffset>2077</wp:posOffset>
                </wp:positionV>
                <wp:extent cx="1816100" cy="1639455"/>
                <wp:effectExtent l="0" t="0" r="12700" b="1841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6394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-31.05pt;margin-top:.15pt;width:143pt;height:129.1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Выразительные средства</w:t>
      </w:r>
    </w:p>
    <w:p w:rsidR="00EB42F0" w:rsidRDefault="00EB42F0" w:rsidP="00EB42F0">
      <w:pPr>
        <w:tabs>
          <w:tab w:val="left" w:pos="3320"/>
          <w:tab w:val="left" w:pos="6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Фольклорные</w:t>
      </w:r>
      <w:r>
        <w:rPr>
          <w:rFonts w:ascii="Times New Roman" w:hAnsi="Times New Roman" w:cs="Times New Roman"/>
          <w:sz w:val="28"/>
          <w:szCs w:val="28"/>
        </w:rPr>
        <w:tab/>
        <w:t xml:space="preserve">ЕСЕНИН                   языка: </w:t>
      </w:r>
      <w:r w:rsidR="00A93199">
        <w:rPr>
          <w:rFonts w:ascii="Times New Roman" w:hAnsi="Times New Roman" w:cs="Times New Roman"/>
          <w:sz w:val="28"/>
          <w:szCs w:val="28"/>
        </w:rPr>
        <w:t xml:space="preserve">необычные </w:t>
      </w:r>
      <w:r>
        <w:rPr>
          <w:rFonts w:ascii="Times New Roman" w:hAnsi="Times New Roman" w:cs="Times New Roman"/>
          <w:sz w:val="28"/>
          <w:szCs w:val="28"/>
        </w:rPr>
        <w:t>метафоры,</w:t>
      </w:r>
    </w:p>
    <w:p w:rsidR="00EB42F0" w:rsidRDefault="008C52B7" w:rsidP="00EB42F0">
      <w:pPr>
        <w:tabs>
          <w:tab w:val="left" w:pos="3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2E3EE" wp14:editId="60AEE9EA">
                <wp:simplePos x="0" y="0"/>
                <wp:positionH relativeFrom="column">
                  <wp:posOffset>3477895</wp:posOffset>
                </wp:positionH>
                <wp:positionV relativeFrom="paragraph">
                  <wp:posOffset>63500</wp:posOffset>
                </wp:positionV>
                <wp:extent cx="139700" cy="0"/>
                <wp:effectExtent l="0" t="0" r="1270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85pt,5pt" to="284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FF7DB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2810F" wp14:editId="74FDC030">
                <wp:simplePos x="0" y="0"/>
                <wp:positionH relativeFrom="column">
                  <wp:posOffset>1422977</wp:posOffset>
                </wp:positionH>
                <wp:positionV relativeFrom="paragraph">
                  <wp:posOffset>173355</wp:posOffset>
                </wp:positionV>
                <wp:extent cx="241300" cy="25400"/>
                <wp:effectExtent l="0" t="0" r="25400" b="317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05pt,13.65pt" to="131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EB42F0">
        <w:rPr>
          <w:rFonts w:ascii="Times New Roman" w:hAnsi="Times New Roman" w:cs="Times New Roman"/>
          <w:sz w:val="28"/>
          <w:szCs w:val="28"/>
        </w:rPr>
        <w:t>мотивы</w:t>
      </w:r>
      <w:r w:rsidR="00A93199">
        <w:rPr>
          <w:rFonts w:ascii="Times New Roman" w:hAnsi="Times New Roman" w:cs="Times New Roman"/>
          <w:sz w:val="28"/>
          <w:szCs w:val="28"/>
        </w:rPr>
        <w:t>,</w:t>
      </w:r>
      <w:r w:rsidR="00EB42F0">
        <w:rPr>
          <w:rFonts w:ascii="Times New Roman" w:hAnsi="Times New Roman" w:cs="Times New Roman"/>
          <w:sz w:val="28"/>
          <w:szCs w:val="28"/>
        </w:rPr>
        <w:tab/>
        <w:t>использует                 сравнения, олицетворения</w:t>
      </w:r>
      <w:r w:rsidR="00A93199">
        <w:rPr>
          <w:rFonts w:ascii="Times New Roman" w:hAnsi="Times New Roman" w:cs="Times New Roman"/>
          <w:sz w:val="28"/>
          <w:szCs w:val="28"/>
        </w:rPr>
        <w:t>,</w:t>
      </w:r>
    </w:p>
    <w:p w:rsidR="00EB42F0" w:rsidRDefault="00A93199" w:rsidP="00A93199">
      <w:pPr>
        <w:tabs>
          <w:tab w:val="left" w:pos="68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эпитеты</w:t>
      </w:r>
    </w:p>
    <w:p w:rsidR="00EB42F0" w:rsidRDefault="008C52B7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1095029</wp:posOffset>
                </wp:positionH>
                <wp:positionV relativeFrom="paragraph">
                  <wp:posOffset>70599</wp:posOffset>
                </wp:positionV>
                <wp:extent cx="1066800" cy="1156509"/>
                <wp:effectExtent l="0" t="0" r="19050" b="247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11565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5.55pt" to="170.2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4C718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2903047</wp:posOffset>
                </wp:positionH>
                <wp:positionV relativeFrom="paragraph">
                  <wp:posOffset>126019</wp:posOffset>
                </wp:positionV>
                <wp:extent cx="394854" cy="1101436"/>
                <wp:effectExtent l="0" t="0" r="24765" b="228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854" cy="11014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pt,9.9pt" to="259.7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8C52B7" w:rsidRDefault="008C52B7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2B7" w:rsidRDefault="008C52B7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2B7" w:rsidRDefault="008C52B7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F0" w:rsidRDefault="008C52B7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-68753</wp:posOffset>
                </wp:positionH>
                <wp:positionV relativeFrom="paragraph">
                  <wp:posOffset>142760</wp:posOffset>
                </wp:positionV>
                <wp:extent cx="1627909" cy="1246909"/>
                <wp:effectExtent l="0" t="0" r="10795" b="1079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909" cy="12469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-5.4pt;margin-top:11.25pt;width:128.2pt;height:98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7446A2" wp14:editId="35C66A93">
                <wp:simplePos x="0" y="0"/>
                <wp:positionH relativeFrom="column">
                  <wp:posOffset>2210319</wp:posOffset>
                </wp:positionH>
                <wp:positionV relativeFrom="paragraph">
                  <wp:posOffset>-2482</wp:posOffset>
                </wp:positionV>
                <wp:extent cx="2590800" cy="11430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74.05pt;margin-top:-.2pt;width:204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EB42F0" w:rsidRDefault="00EB42F0" w:rsidP="00EB42F0">
      <w:pPr>
        <w:tabs>
          <w:tab w:val="left" w:pos="3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52B7">
        <w:rPr>
          <w:rFonts w:ascii="Times New Roman" w:hAnsi="Times New Roman" w:cs="Times New Roman"/>
          <w:sz w:val="28"/>
          <w:szCs w:val="28"/>
        </w:rPr>
        <w:t xml:space="preserve">пушкинские,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Слуховые, </w:t>
      </w:r>
    </w:p>
    <w:p w:rsidR="00EB42F0" w:rsidRDefault="008C52B7" w:rsidP="00EB42F0">
      <w:pPr>
        <w:tabs>
          <w:tab w:val="left" w:pos="3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некрасовские</w:t>
      </w:r>
      <w:r w:rsidR="00EB42F0">
        <w:rPr>
          <w:rFonts w:ascii="Times New Roman" w:hAnsi="Times New Roman" w:cs="Times New Roman"/>
          <w:sz w:val="28"/>
          <w:szCs w:val="28"/>
        </w:rPr>
        <w:t xml:space="preserve">                                обонятельные и </w:t>
      </w:r>
    </w:p>
    <w:p w:rsidR="00EB42F0" w:rsidRDefault="00EB42F0" w:rsidP="00EB42F0">
      <w:pPr>
        <w:tabs>
          <w:tab w:val="left" w:pos="3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52B7">
        <w:rPr>
          <w:rFonts w:ascii="Times New Roman" w:hAnsi="Times New Roman" w:cs="Times New Roman"/>
          <w:sz w:val="28"/>
          <w:szCs w:val="28"/>
        </w:rPr>
        <w:t>мотивы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осязательные образы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F0" w:rsidRDefault="00EB42F0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542" w:rsidRDefault="009C4542" w:rsidP="00A9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D62" w:rsidRDefault="008B3D6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изменилось в вашей душе, когда вы изучали Есенина?</w:t>
      </w:r>
    </w:p>
    <w:p w:rsidR="008B3D62" w:rsidRDefault="008B3D6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уроки дает нам С. Есенин?</w:t>
      </w:r>
    </w:p>
    <w:p w:rsidR="008C52B7" w:rsidRDefault="008C52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52B7" w:rsidRPr="009C4542" w:rsidRDefault="008C52B7" w:rsidP="008C5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об этом в домашнем сочинении по теме «Читая Есенина…»</w:t>
      </w:r>
    </w:p>
    <w:p w:rsidR="008C52B7" w:rsidRDefault="008C52B7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199" w:rsidRDefault="00A93199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199" w:rsidRDefault="00A93199" w:rsidP="00A93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Оценочная анкета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4678"/>
        <w:gridCol w:w="1417"/>
        <w:gridCol w:w="1350"/>
        <w:gridCol w:w="1344"/>
      </w:tblGrid>
      <w:tr w:rsidR="00A93199" w:rsidTr="00EB2E11">
        <w:tc>
          <w:tcPr>
            <w:tcW w:w="8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   </w:t>
            </w:r>
            <w:r w:rsidR="00EB2E1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EB2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балла)</w:t>
            </w: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 (1 балл)</w:t>
            </w: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   (0 баллов)</w:t>
            </w:r>
          </w:p>
        </w:tc>
      </w:tr>
      <w:tr w:rsidR="00A93199" w:rsidTr="00EB2E11">
        <w:tc>
          <w:tcPr>
            <w:tcW w:w="8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уроку я готовился в соответствии с рекомендацией учителя…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9" w:rsidTr="00EB2E11">
        <w:tc>
          <w:tcPr>
            <w:tcW w:w="817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была понятна основная цель этого урока…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9" w:rsidTr="00EB2E11">
        <w:tc>
          <w:tcPr>
            <w:tcW w:w="817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были понятны вопросы, заданные в ходе урока…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9" w:rsidTr="00EB2E11">
        <w:tc>
          <w:tcPr>
            <w:tcW w:w="817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без затруднений могу ответить на эти вопросы…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9" w:rsidTr="00EB2E11">
        <w:tc>
          <w:tcPr>
            <w:tcW w:w="817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проявлял познавательную активность в течение всего урока…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9" w:rsidTr="00EB2E11">
        <w:tc>
          <w:tcPr>
            <w:tcW w:w="817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были понятны термины, использованные в ходе урока…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199" w:rsidTr="00EB2E11">
        <w:tc>
          <w:tcPr>
            <w:tcW w:w="817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A93199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без затруднений точно определил тему и идею текста…</w:t>
            </w:r>
          </w:p>
        </w:tc>
        <w:tc>
          <w:tcPr>
            <w:tcW w:w="1417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A93199" w:rsidRDefault="00A93199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E11" w:rsidTr="00EB2E11">
        <w:tc>
          <w:tcPr>
            <w:tcW w:w="817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без затруднений смог бы объяснить учебный материал сверстникам…</w:t>
            </w:r>
          </w:p>
        </w:tc>
        <w:tc>
          <w:tcPr>
            <w:tcW w:w="1417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E11" w:rsidTr="00EB2E11">
        <w:tc>
          <w:tcPr>
            <w:tcW w:w="817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хочу прочитать другие произведения этого автора…</w:t>
            </w:r>
          </w:p>
        </w:tc>
        <w:tc>
          <w:tcPr>
            <w:tcW w:w="1417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E11" w:rsidTr="00EB2E11">
        <w:tc>
          <w:tcPr>
            <w:tcW w:w="817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соблюдал правила поведения в течение всего урока…</w:t>
            </w:r>
          </w:p>
        </w:tc>
        <w:tc>
          <w:tcPr>
            <w:tcW w:w="1417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E11" w:rsidTr="00EB2E11">
        <w:tc>
          <w:tcPr>
            <w:tcW w:w="5495" w:type="dxa"/>
            <w:gridSpan w:val="2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 успешности.</w:t>
            </w:r>
          </w:p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менее 50% (0-9 баллов)</w:t>
            </w:r>
          </w:p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от 50% (10-13 баллов)</w:t>
            </w:r>
          </w:p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от 70% (14-17 баллов)</w:t>
            </w:r>
          </w:p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от 90% (18-20 баллов)</w:t>
            </w:r>
          </w:p>
        </w:tc>
        <w:tc>
          <w:tcPr>
            <w:tcW w:w="4111" w:type="dxa"/>
            <w:gridSpan w:val="3"/>
          </w:tcPr>
          <w:p w:rsidR="00EB2E11" w:rsidRDefault="00EB2E11" w:rsidP="00EB2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</w:tbl>
    <w:p w:rsidR="00A93199" w:rsidRDefault="00A93199" w:rsidP="00A93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D62" w:rsidRDefault="008B3D62" w:rsidP="00EB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3D62" w:rsidSect="00EB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B35AA"/>
    <w:multiLevelType w:val="hybridMultilevel"/>
    <w:tmpl w:val="2AFC5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11"/>
    <w:rsid w:val="00026BC8"/>
    <w:rsid w:val="002205B5"/>
    <w:rsid w:val="00234C4F"/>
    <w:rsid w:val="0024574B"/>
    <w:rsid w:val="00312329"/>
    <w:rsid w:val="003D63A7"/>
    <w:rsid w:val="003E7848"/>
    <w:rsid w:val="00451AB1"/>
    <w:rsid w:val="0049272E"/>
    <w:rsid w:val="004A5DD5"/>
    <w:rsid w:val="004C7184"/>
    <w:rsid w:val="004D4A77"/>
    <w:rsid w:val="00552784"/>
    <w:rsid w:val="00557D5C"/>
    <w:rsid w:val="00636C11"/>
    <w:rsid w:val="006927D3"/>
    <w:rsid w:val="006B550C"/>
    <w:rsid w:val="006C09B7"/>
    <w:rsid w:val="006E01F0"/>
    <w:rsid w:val="006E3B0D"/>
    <w:rsid w:val="006F05B9"/>
    <w:rsid w:val="00746445"/>
    <w:rsid w:val="007A390C"/>
    <w:rsid w:val="00800EB9"/>
    <w:rsid w:val="00813B9E"/>
    <w:rsid w:val="00872FCF"/>
    <w:rsid w:val="008B3D62"/>
    <w:rsid w:val="008C52B7"/>
    <w:rsid w:val="00924243"/>
    <w:rsid w:val="009325D3"/>
    <w:rsid w:val="009C4542"/>
    <w:rsid w:val="009F5829"/>
    <w:rsid w:val="00A8689B"/>
    <w:rsid w:val="00A90F66"/>
    <w:rsid w:val="00A93199"/>
    <w:rsid w:val="00AE3FFA"/>
    <w:rsid w:val="00B37802"/>
    <w:rsid w:val="00BB19FB"/>
    <w:rsid w:val="00BD735E"/>
    <w:rsid w:val="00C02C04"/>
    <w:rsid w:val="00CA6A88"/>
    <w:rsid w:val="00CF7C34"/>
    <w:rsid w:val="00D61C92"/>
    <w:rsid w:val="00DC2686"/>
    <w:rsid w:val="00DE5D4D"/>
    <w:rsid w:val="00DF1B19"/>
    <w:rsid w:val="00E15334"/>
    <w:rsid w:val="00E60A61"/>
    <w:rsid w:val="00E64BD1"/>
    <w:rsid w:val="00E65575"/>
    <w:rsid w:val="00E902C7"/>
    <w:rsid w:val="00EB2E11"/>
    <w:rsid w:val="00EB42F0"/>
    <w:rsid w:val="00EF065E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C7"/>
    <w:pPr>
      <w:ind w:left="720"/>
      <w:contextualSpacing/>
    </w:pPr>
  </w:style>
  <w:style w:type="table" w:styleId="a4">
    <w:name w:val="Table Grid"/>
    <w:basedOn w:val="a1"/>
    <w:uiPriority w:val="39"/>
    <w:rsid w:val="009C4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3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325D3"/>
    <w:rPr>
      <w:color w:val="0000FF"/>
      <w:u w:val="single"/>
    </w:rPr>
  </w:style>
  <w:style w:type="character" w:styleId="a7">
    <w:name w:val="Strong"/>
    <w:basedOn w:val="a0"/>
    <w:uiPriority w:val="22"/>
    <w:qFormat/>
    <w:rsid w:val="006F05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C7"/>
    <w:pPr>
      <w:ind w:left="720"/>
      <w:contextualSpacing/>
    </w:pPr>
  </w:style>
  <w:style w:type="table" w:styleId="a4">
    <w:name w:val="Table Grid"/>
    <w:basedOn w:val="a1"/>
    <w:uiPriority w:val="39"/>
    <w:rsid w:val="009C4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3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325D3"/>
    <w:rPr>
      <w:color w:val="0000FF"/>
      <w:u w:val="single"/>
    </w:rPr>
  </w:style>
  <w:style w:type="character" w:styleId="a7">
    <w:name w:val="Strong"/>
    <w:basedOn w:val="a0"/>
    <w:uiPriority w:val="22"/>
    <w:qFormat/>
    <w:rsid w:val="006F0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9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5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4461-5633-4D0D-B913-170E6924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sysoev@it-n.ru</dc:creator>
  <cp:keywords/>
  <dc:description/>
  <cp:lastModifiedBy>PC</cp:lastModifiedBy>
  <cp:revision>16</cp:revision>
  <cp:lastPrinted>2025-04-14T15:24:00Z</cp:lastPrinted>
  <dcterms:created xsi:type="dcterms:W3CDTF">2025-04-13T16:35:00Z</dcterms:created>
  <dcterms:modified xsi:type="dcterms:W3CDTF">2025-04-15T14:29:00Z</dcterms:modified>
</cp:coreProperties>
</file>