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29" w:rsidRPr="001D3A54" w:rsidRDefault="001D3A54" w:rsidP="001D3A5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8"/>
        </w:rPr>
      </w:pPr>
      <w:r w:rsidRPr="001D3A54">
        <w:rPr>
          <w:rFonts w:ascii="Times New Roman" w:hAnsi="Times New Roman" w:cs="Times New Roman"/>
          <w:b/>
          <w:sz w:val="24"/>
          <w:szCs w:val="28"/>
        </w:rPr>
        <w:t>ПРИНЯТО</w:t>
      </w:r>
      <w:r w:rsidRPr="001D3A54">
        <w:rPr>
          <w:rFonts w:ascii="Times New Roman" w:hAnsi="Times New Roman" w:cs="Times New Roman"/>
          <w:b/>
          <w:sz w:val="24"/>
          <w:szCs w:val="28"/>
        </w:rPr>
        <w:tab/>
      </w:r>
      <w:r w:rsidRPr="001D3A54">
        <w:rPr>
          <w:rFonts w:ascii="Times New Roman" w:hAnsi="Times New Roman" w:cs="Times New Roman"/>
          <w:b/>
          <w:sz w:val="24"/>
          <w:szCs w:val="28"/>
        </w:rPr>
        <w:tab/>
      </w:r>
      <w:r w:rsidRPr="001D3A54">
        <w:rPr>
          <w:rFonts w:ascii="Times New Roman" w:hAnsi="Times New Roman" w:cs="Times New Roman"/>
          <w:b/>
          <w:sz w:val="24"/>
          <w:szCs w:val="28"/>
        </w:rPr>
        <w:tab/>
      </w:r>
      <w:r w:rsidRPr="001D3A54">
        <w:rPr>
          <w:rFonts w:ascii="Times New Roman" w:hAnsi="Times New Roman" w:cs="Times New Roman"/>
          <w:b/>
          <w:sz w:val="24"/>
          <w:szCs w:val="28"/>
        </w:rPr>
        <w:tab/>
      </w:r>
      <w:r w:rsidRPr="001D3A54">
        <w:rPr>
          <w:rFonts w:ascii="Times New Roman" w:hAnsi="Times New Roman" w:cs="Times New Roman"/>
          <w:b/>
          <w:sz w:val="24"/>
          <w:szCs w:val="28"/>
        </w:rPr>
        <w:tab/>
      </w:r>
      <w:r w:rsidR="005A7A48" w:rsidRPr="001D3A54">
        <w:rPr>
          <w:rFonts w:ascii="Times New Roman" w:hAnsi="Times New Roman" w:cs="Times New Roman"/>
          <w:b/>
          <w:sz w:val="24"/>
          <w:szCs w:val="28"/>
        </w:rPr>
        <w:t>УТВЕРДЖАЮ</w:t>
      </w:r>
    </w:p>
    <w:p w:rsidR="00EF7929" w:rsidRPr="001D3A54" w:rsidRDefault="001D3A54" w:rsidP="001D3A5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8"/>
        </w:rPr>
      </w:pPr>
      <w:r w:rsidRPr="001D3A54">
        <w:rPr>
          <w:rFonts w:ascii="Times New Roman" w:hAnsi="Times New Roman" w:cs="Times New Roman"/>
          <w:b/>
          <w:sz w:val="24"/>
          <w:szCs w:val="28"/>
        </w:rPr>
        <w:t>Протокол заседания</w:t>
      </w:r>
      <w:r w:rsidRPr="001D3A54">
        <w:rPr>
          <w:rFonts w:ascii="Times New Roman" w:hAnsi="Times New Roman" w:cs="Times New Roman"/>
          <w:b/>
          <w:sz w:val="24"/>
          <w:szCs w:val="28"/>
        </w:rPr>
        <w:tab/>
      </w:r>
      <w:r w:rsidRPr="001D3A54">
        <w:rPr>
          <w:rFonts w:ascii="Times New Roman" w:hAnsi="Times New Roman" w:cs="Times New Roman"/>
          <w:b/>
          <w:sz w:val="24"/>
          <w:szCs w:val="28"/>
        </w:rPr>
        <w:tab/>
      </w:r>
      <w:r w:rsidRPr="001D3A54">
        <w:rPr>
          <w:rFonts w:ascii="Times New Roman" w:hAnsi="Times New Roman" w:cs="Times New Roman"/>
          <w:b/>
          <w:sz w:val="24"/>
          <w:szCs w:val="28"/>
        </w:rPr>
        <w:tab/>
        <w:t>Директор МБОУ «Обливская СОШ № 2»</w:t>
      </w:r>
    </w:p>
    <w:p w:rsidR="00EF7929" w:rsidRPr="001D3A54" w:rsidRDefault="005A7A48" w:rsidP="001D3A5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8"/>
        </w:rPr>
      </w:pPr>
      <w:r w:rsidRPr="001D3A54">
        <w:rPr>
          <w:rFonts w:ascii="Times New Roman" w:hAnsi="Times New Roman" w:cs="Times New Roman"/>
          <w:b/>
          <w:sz w:val="24"/>
          <w:szCs w:val="28"/>
        </w:rPr>
        <w:t>Педагогического совета</w:t>
      </w:r>
      <w:r w:rsidR="001D3A54">
        <w:rPr>
          <w:rFonts w:ascii="Times New Roman" w:hAnsi="Times New Roman" w:cs="Times New Roman"/>
          <w:b/>
          <w:sz w:val="24"/>
          <w:szCs w:val="28"/>
        </w:rPr>
        <w:tab/>
      </w:r>
      <w:r w:rsidR="001D3A54">
        <w:rPr>
          <w:rFonts w:ascii="Times New Roman" w:hAnsi="Times New Roman" w:cs="Times New Roman"/>
          <w:b/>
          <w:sz w:val="24"/>
          <w:szCs w:val="28"/>
        </w:rPr>
        <w:tab/>
      </w:r>
      <w:r w:rsidR="001D3A54">
        <w:rPr>
          <w:rFonts w:ascii="Times New Roman" w:hAnsi="Times New Roman" w:cs="Times New Roman"/>
          <w:b/>
          <w:sz w:val="24"/>
          <w:szCs w:val="28"/>
        </w:rPr>
        <w:tab/>
        <w:t xml:space="preserve">         ________________</w:t>
      </w:r>
      <w:r w:rsidR="001D3A54" w:rsidRPr="001D3A54">
        <w:rPr>
          <w:rFonts w:ascii="Times New Roman" w:hAnsi="Times New Roman" w:cs="Times New Roman"/>
          <w:b/>
          <w:sz w:val="24"/>
          <w:szCs w:val="28"/>
        </w:rPr>
        <w:t>/</w:t>
      </w:r>
      <w:r w:rsidR="001D3A54">
        <w:rPr>
          <w:rFonts w:ascii="Times New Roman" w:hAnsi="Times New Roman" w:cs="Times New Roman"/>
          <w:b/>
          <w:sz w:val="24"/>
          <w:szCs w:val="28"/>
        </w:rPr>
        <w:t xml:space="preserve">Е. С. </w:t>
      </w:r>
      <w:proofErr w:type="spellStart"/>
      <w:r w:rsidR="001D3A54">
        <w:rPr>
          <w:rFonts w:ascii="Times New Roman" w:hAnsi="Times New Roman" w:cs="Times New Roman"/>
          <w:b/>
          <w:sz w:val="24"/>
          <w:szCs w:val="28"/>
        </w:rPr>
        <w:t>Карамушка</w:t>
      </w:r>
      <w:proofErr w:type="spellEnd"/>
    </w:p>
    <w:p w:rsidR="00EF7929" w:rsidRPr="001D3A54" w:rsidRDefault="006F776B" w:rsidP="001D3A5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</w:t>
      </w:r>
      <w:r w:rsidR="00464047" w:rsidRPr="001D3A54">
        <w:rPr>
          <w:rFonts w:ascii="Times New Roman" w:hAnsi="Times New Roman" w:cs="Times New Roman"/>
          <w:b/>
          <w:sz w:val="24"/>
          <w:szCs w:val="28"/>
        </w:rPr>
        <w:t xml:space="preserve">т </w:t>
      </w:r>
      <w:r w:rsidR="001D3A54">
        <w:rPr>
          <w:rFonts w:ascii="Times New Roman" w:hAnsi="Times New Roman" w:cs="Times New Roman"/>
          <w:b/>
          <w:sz w:val="24"/>
          <w:szCs w:val="28"/>
        </w:rPr>
        <w:t>28.09.2025</w:t>
      </w:r>
      <w:r w:rsidR="001D3A54" w:rsidRPr="001D3A54">
        <w:rPr>
          <w:rFonts w:ascii="Times New Roman" w:hAnsi="Times New Roman" w:cs="Times New Roman"/>
          <w:b/>
          <w:sz w:val="24"/>
          <w:szCs w:val="28"/>
        </w:rPr>
        <w:tab/>
      </w:r>
      <w:r w:rsidR="001D3A54" w:rsidRPr="001D3A54">
        <w:rPr>
          <w:rFonts w:ascii="Times New Roman" w:hAnsi="Times New Roman" w:cs="Times New Roman"/>
          <w:b/>
          <w:sz w:val="24"/>
          <w:szCs w:val="28"/>
        </w:rPr>
        <w:tab/>
      </w:r>
      <w:r w:rsidR="001D3A54" w:rsidRPr="001D3A54">
        <w:rPr>
          <w:rFonts w:ascii="Times New Roman" w:hAnsi="Times New Roman" w:cs="Times New Roman"/>
          <w:b/>
          <w:sz w:val="24"/>
          <w:szCs w:val="28"/>
        </w:rPr>
        <w:tab/>
      </w:r>
      <w:r w:rsidR="001D3A54" w:rsidRPr="001D3A54">
        <w:rPr>
          <w:rFonts w:ascii="Times New Roman" w:hAnsi="Times New Roman" w:cs="Times New Roman"/>
          <w:b/>
          <w:sz w:val="24"/>
          <w:szCs w:val="28"/>
        </w:rPr>
        <w:tab/>
      </w:r>
    </w:p>
    <w:p w:rsidR="00EF7929" w:rsidRPr="001D3A54" w:rsidRDefault="00EF79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7929" w:rsidRPr="001D3A54" w:rsidRDefault="005A7A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A5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F7929" w:rsidRPr="001D3A54" w:rsidRDefault="005A7A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A54">
        <w:rPr>
          <w:rFonts w:ascii="Times New Roman" w:hAnsi="Times New Roman" w:cs="Times New Roman"/>
          <w:b/>
          <w:sz w:val="28"/>
          <w:szCs w:val="28"/>
        </w:rPr>
        <w:t>о   Штабе воспитательной работы</w:t>
      </w:r>
    </w:p>
    <w:p w:rsidR="00EF7929" w:rsidRPr="001D3A54" w:rsidRDefault="0046404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A54">
        <w:rPr>
          <w:rFonts w:ascii="Times New Roman" w:hAnsi="Times New Roman" w:cs="Times New Roman"/>
          <w:b/>
          <w:sz w:val="28"/>
          <w:szCs w:val="28"/>
        </w:rPr>
        <w:t>МБОУ «Обливская СОШ № 2»</w:t>
      </w:r>
    </w:p>
    <w:p w:rsidR="00EF7929" w:rsidRPr="001D3A54" w:rsidRDefault="00EF7929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929" w:rsidRPr="001D3A54" w:rsidRDefault="005A7A48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A54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EF7929" w:rsidRPr="001D3A54" w:rsidRDefault="005A7A48">
      <w:pPr>
        <w:pStyle w:val="afd"/>
        <w:numPr>
          <w:ilvl w:val="1"/>
          <w:numId w:val="3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Настоящее положение регламентирует деятельность ШВР.</w:t>
      </w:r>
    </w:p>
    <w:p w:rsidR="00EF7929" w:rsidRPr="001D3A54" w:rsidRDefault="005A7A48">
      <w:pPr>
        <w:pStyle w:val="afd"/>
        <w:numPr>
          <w:ilvl w:val="1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EF7929" w:rsidRPr="001D3A54" w:rsidRDefault="005A7A48">
      <w:pPr>
        <w:pStyle w:val="afd"/>
        <w:numPr>
          <w:ilvl w:val="1"/>
          <w:numId w:val="1"/>
        </w:numPr>
        <w:spacing w:after="0" w:line="312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3A54">
        <w:rPr>
          <w:rFonts w:ascii="Times New Roman" w:hAnsi="Times New Roman" w:cs="Times New Roman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 w:rsidRPr="001D3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1D3A54">
        <w:rPr>
          <w:rFonts w:ascii="Times New Roman" w:hAnsi="Times New Roman" w:cs="Times New Roman"/>
          <w:sz w:val="28"/>
          <w:szCs w:val="28"/>
        </w:rPr>
        <w:t>обеспечения межведомственного взаимодействия.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1.4. 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 xml:space="preserve">1.5. 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с учетом предложений </w:t>
      </w:r>
      <w:r w:rsidRPr="001D3A54">
        <w:rPr>
          <w:rFonts w:ascii="Times New Roman" w:hAnsi="Times New Roman" w:cs="Times New Roman"/>
          <w:sz w:val="28"/>
          <w:szCs w:val="28"/>
        </w:rPr>
        <w:lastRenderedPageBreak/>
        <w:t>педагогического совета, управляющего совета, родительского комитета, органов ученического самоуправления.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 xml:space="preserve">1.6. В соответствии с решением руководителя общеобразовательной организации в состав ШВР могут входить: заместитель </w:t>
      </w:r>
      <w:r w:rsidR="00464047" w:rsidRPr="001D3A54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1D3A54">
        <w:rPr>
          <w:rFonts w:ascii="Times New Roman" w:hAnsi="Times New Roman" w:cs="Times New Roman"/>
          <w:sz w:val="28"/>
          <w:szCs w:val="28"/>
        </w:rPr>
        <w:t xml:space="preserve"> по учебно-воспитательнойработе, советник директора по воспитанию и взаимодействию с детскими общественными объединениями, социальный педагог, педагог-психолог, руководитель школьного методического объединения классных руководителей, руководитель школьного спортивного клуба, педагог-биб</w:t>
      </w:r>
      <w:r w:rsidR="00464047" w:rsidRPr="001D3A54">
        <w:rPr>
          <w:rFonts w:ascii="Times New Roman" w:hAnsi="Times New Roman" w:cs="Times New Roman"/>
          <w:sz w:val="28"/>
          <w:szCs w:val="28"/>
        </w:rPr>
        <w:t>лиотекарь, педагог-организатор</w:t>
      </w:r>
      <w:r w:rsidRPr="001D3A54">
        <w:rPr>
          <w:rFonts w:ascii="Times New Roman" w:hAnsi="Times New Roman" w:cs="Times New Roman"/>
          <w:sz w:val="28"/>
          <w:szCs w:val="28"/>
        </w:rPr>
        <w:t>, представители родительской общественности</w:t>
      </w:r>
      <w:r w:rsidR="00464047" w:rsidRPr="001D3A54">
        <w:rPr>
          <w:rFonts w:ascii="Times New Roman" w:hAnsi="Times New Roman" w:cs="Times New Roman"/>
          <w:sz w:val="28"/>
          <w:szCs w:val="28"/>
        </w:rPr>
        <w:t xml:space="preserve">, </w:t>
      </w:r>
      <w:r w:rsidRPr="001D3A54">
        <w:rPr>
          <w:rFonts w:ascii="Times New Roman" w:hAnsi="Times New Roman" w:cs="Times New Roman"/>
          <w:sz w:val="28"/>
          <w:szCs w:val="28"/>
        </w:rPr>
        <w:t>председатель ученического самоуправления</w:t>
      </w:r>
      <w:r w:rsidR="00464047" w:rsidRPr="001D3A54">
        <w:rPr>
          <w:rFonts w:ascii="Times New Roman" w:hAnsi="Times New Roman" w:cs="Times New Roman"/>
          <w:sz w:val="28"/>
          <w:szCs w:val="28"/>
        </w:rPr>
        <w:t>.</w:t>
      </w:r>
    </w:p>
    <w:p w:rsidR="00EF7929" w:rsidRPr="001D3A54" w:rsidRDefault="005A7A48">
      <w:pPr>
        <w:pStyle w:val="afd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A54">
        <w:rPr>
          <w:rFonts w:ascii="Times New Roman" w:hAnsi="Times New Roman" w:cs="Times New Roman"/>
          <w:b/>
          <w:sz w:val="28"/>
          <w:szCs w:val="28"/>
        </w:rPr>
        <w:t>Основные задачи.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 xml:space="preserve">Координация действий субъектов воспитательного процесса. 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Calibri" w:hAnsi="Times New Roman" w:cs="Times New Roman"/>
          <w:i w:val="0"/>
          <w:szCs w:val="28"/>
        </w:rPr>
      </w:pPr>
      <w:r w:rsidRPr="001D3A54">
        <w:rPr>
          <w:rStyle w:val="CharAttribute484"/>
          <w:rFonts w:eastAsia="№Е" w:hAnsi="Times New Roman" w:cs="Times New Roman"/>
          <w:i w:val="0"/>
          <w:szCs w:val="28"/>
        </w:rPr>
        <w:t xml:space="preserve">вовлечение учащихся в </w:t>
      </w:r>
      <w:r w:rsidRPr="001D3A54">
        <w:rPr>
          <w:rFonts w:ascii="Times New Roman" w:hAnsi="Times New Roman" w:cs="Times New Roman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 w:rsidRPr="001D3A54">
        <w:rPr>
          <w:rStyle w:val="CharAttribute484"/>
          <w:rFonts w:eastAsia="№Е" w:hAnsi="Times New Roman" w:cs="Times New Roman"/>
          <w:i w:val="0"/>
          <w:szCs w:val="28"/>
        </w:rPr>
        <w:t>реализация их воспитательных возможностей</w:t>
      </w:r>
      <w:r w:rsidRPr="001D3A54">
        <w:rPr>
          <w:rFonts w:ascii="Times New Roman" w:hAnsi="Times New Roman" w:cs="Times New Roman"/>
          <w:sz w:val="28"/>
          <w:szCs w:val="28"/>
        </w:rPr>
        <w:t>;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поддержка деятельности функционирующих на базе школы детских общественных объединений и организаций;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1D3A54">
        <w:rPr>
          <w:rStyle w:val="CharAttribute484"/>
          <w:rFonts w:eastAsia="№Е" w:hAnsi="Times New Roman" w:cs="Times New Roman"/>
          <w:i w:val="0"/>
          <w:szCs w:val="28"/>
        </w:rPr>
        <w:t xml:space="preserve">организация </w:t>
      </w:r>
      <w:proofErr w:type="spellStart"/>
      <w:r w:rsidRPr="001D3A54">
        <w:rPr>
          <w:rStyle w:val="CharAttribute484"/>
          <w:rFonts w:eastAsia="№Е" w:hAnsi="Times New Roman" w:cs="Times New Roman"/>
          <w:i w:val="0"/>
          <w:szCs w:val="28"/>
        </w:rPr>
        <w:t>профориентационной</w:t>
      </w:r>
      <w:proofErr w:type="spellEnd"/>
      <w:r w:rsidRPr="001D3A54">
        <w:rPr>
          <w:rStyle w:val="CharAttribute484"/>
          <w:rFonts w:eastAsia="№Е" w:hAnsi="Times New Roman" w:cs="Times New Roman"/>
          <w:i w:val="0"/>
          <w:szCs w:val="28"/>
        </w:rPr>
        <w:t xml:space="preserve"> работы с обучающимися;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1D3A54">
        <w:rPr>
          <w:rStyle w:val="CharAttribute484"/>
          <w:rFonts w:eastAsia="№Е" w:hAnsi="Times New Roman" w:cs="Times New Roman"/>
          <w:i w:val="0"/>
          <w:szCs w:val="28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1D3A54">
        <w:rPr>
          <w:rStyle w:val="CharAttribute484"/>
          <w:rFonts w:eastAsia="№Е" w:hAnsi="Times New Roman" w:cs="Times New Roman"/>
          <w:i w:val="0"/>
          <w:szCs w:val="28"/>
        </w:rPr>
        <w:lastRenderedPageBreak/>
        <w:t xml:space="preserve">развитие </w:t>
      </w:r>
      <w:r w:rsidRPr="001D3A54">
        <w:rPr>
          <w:rFonts w:ascii="Times New Roman" w:hAnsi="Times New Roman" w:cs="Times New Roman"/>
          <w:sz w:val="28"/>
          <w:szCs w:val="28"/>
        </w:rPr>
        <w:t>предметно-эстетической среды школы</w:t>
      </w:r>
      <w:r w:rsidRPr="001D3A54">
        <w:rPr>
          <w:rStyle w:val="CharAttribute484"/>
          <w:rFonts w:eastAsia="№Е" w:hAnsi="Times New Roman" w:cs="Times New Roman"/>
          <w:i w:val="0"/>
          <w:szCs w:val="28"/>
        </w:rPr>
        <w:t xml:space="preserve"> и реализация ее воспитательных возможностей;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1D3A54">
        <w:rPr>
          <w:rStyle w:val="CharAttribute484"/>
          <w:rFonts w:eastAsia="№Е" w:hAnsi="Times New Roman" w:cs="Times New Roman"/>
          <w:i w:val="0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формирование социального паспорта образовательной организации.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организацию работы по профилактике безнадзорности и правонарушений;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выявление детей и семей, находящихся в социально опасном положении.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развитие системы медиации (</w:t>
      </w:r>
      <w:proofErr w:type="spellStart"/>
      <w:r w:rsidRPr="001D3A54">
        <w:rPr>
          <w:rFonts w:ascii="Times New Roman" w:hAnsi="Times New Roman" w:cs="Times New Roman"/>
          <w:sz w:val="28"/>
          <w:szCs w:val="28"/>
        </w:rPr>
        <w:t>примерения</w:t>
      </w:r>
      <w:proofErr w:type="spellEnd"/>
      <w:r w:rsidRPr="001D3A54">
        <w:rPr>
          <w:rFonts w:ascii="Times New Roman" w:hAnsi="Times New Roman" w:cs="Times New Roman"/>
          <w:sz w:val="28"/>
          <w:szCs w:val="28"/>
        </w:rPr>
        <w:t>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проведение мониторинга воспитательной, в том числе и профилактической работы.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EF7929" w:rsidRPr="001D3A54" w:rsidRDefault="00EF792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929" w:rsidRPr="001D3A54" w:rsidRDefault="005A7A48">
      <w:pPr>
        <w:pStyle w:val="afd"/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b/>
          <w:sz w:val="28"/>
          <w:szCs w:val="28"/>
        </w:rPr>
        <w:t>Основные направления работы: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Создание единой системы воспитательной работы образовательной организации.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Определение приоритетов воспитательной работы.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Развитие системы дополнительного образования в школе.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трудовой занятости, оздоровления и досуга </w:t>
      </w:r>
      <w:r w:rsidRPr="001D3A54">
        <w:rPr>
          <w:rFonts w:ascii="Times New Roman" w:hAnsi="Times New Roman" w:cs="Times New Roman"/>
          <w:sz w:val="28"/>
          <w:szCs w:val="28"/>
        </w:rPr>
        <w:br/>
        <w:t>в  каникулярное время.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 xml:space="preserve">Оформление информационных стендов, размещение информации </w:t>
      </w:r>
      <w:r w:rsidRPr="001D3A54">
        <w:rPr>
          <w:rFonts w:ascii="Times New Roman" w:hAnsi="Times New Roman" w:cs="Times New Roman"/>
          <w:sz w:val="28"/>
          <w:szCs w:val="28"/>
        </w:rPr>
        <w:br/>
        <w:t>о деятельности ШВР на официальном сайте образовательной организации, выпуск стенных и радио газет.</w:t>
      </w:r>
    </w:p>
    <w:p w:rsidR="00EF7929" w:rsidRPr="001D3A54" w:rsidRDefault="005A7A48">
      <w:pPr>
        <w:pStyle w:val="afd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 w:rsidRPr="001D3A54">
        <w:rPr>
          <w:rFonts w:ascii="Times New Roman" w:hAnsi="Times New Roman" w:cs="Times New Roman"/>
          <w:sz w:val="28"/>
          <w:szCs w:val="28"/>
        </w:rPr>
        <w:br/>
        <w:t xml:space="preserve">работы в образовательной организации. </w:t>
      </w:r>
    </w:p>
    <w:p w:rsidR="00EF7929" w:rsidRPr="001D3A54" w:rsidRDefault="00EF792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929" w:rsidRPr="001D3A54" w:rsidRDefault="005A7A48">
      <w:pPr>
        <w:pStyle w:val="afd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A54">
        <w:rPr>
          <w:rFonts w:ascii="Times New Roman" w:hAnsi="Times New Roman" w:cs="Times New Roman"/>
          <w:b/>
          <w:sz w:val="28"/>
          <w:szCs w:val="28"/>
        </w:rPr>
        <w:t xml:space="preserve">Обязанности членов штаба </w:t>
      </w:r>
      <w:r w:rsidRPr="001D3A54">
        <w:rPr>
          <w:rFonts w:ascii="Times New Roman" w:hAnsi="Times New Roman" w:cs="Times New Roman"/>
          <w:bCs/>
          <w:sz w:val="28"/>
          <w:szCs w:val="28"/>
        </w:rPr>
        <w:t xml:space="preserve">(в случае отсутствия </w:t>
      </w:r>
      <w:r w:rsidRPr="001D3A54">
        <w:rPr>
          <w:rFonts w:ascii="Times New Roman" w:hAnsi="Times New Roman" w:cs="Times New Roman"/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A54">
        <w:rPr>
          <w:rFonts w:ascii="Times New Roman" w:hAnsi="Times New Roman" w:cs="Times New Roman"/>
          <w:b/>
          <w:sz w:val="28"/>
          <w:szCs w:val="28"/>
        </w:rPr>
        <w:t>3.1 Руководитель общеобразовательной организации осуществляет общее руководство ШВР.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A54">
        <w:rPr>
          <w:rFonts w:ascii="Times New Roman" w:hAnsi="Times New Roman" w:cs="Times New Roman"/>
          <w:b/>
          <w:sz w:val="28"/>
          <w:szCs w:val="28"/>
        </w:rPr>
        <w:t>3.2. Заместитель руковод</w:t>
      </w:r>
      <w:r w:rsidR="00464047" w:rsidRPr="001D3A54">
        <w:rPr>
          <w:rFonts w:ascii="Times New Roman" w:hAnsi="Times New Roman" w:cs="Times New Roman"/>
          <w:b/>
          <w:sz w:val="28"/>
          <w:szCs w:val="28"/>
        </w:rPr>
        <w:t xml:space="preserve">ителя по учебно-воспитательной </w:t>
      </w:r>
      <w:r w:rsidRPr="001D3A54">
        <w:rPr>
          <w:rFonts w:ascii="Times New Roman" w:hAnsi="Times New Roman" w:cs="Times New Roman"/>
          <w:b/>
          <w:sz w:val="28"/>
          <w:szCs w:val="28"/>
        </w:rPr>
        <w:t>работе осуществляет: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планирование, организацию воспитательной работы, в том числе профилактической;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организацию, контроль, анализ и оценку результативности работы ШВР;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</w:t>
      </w:r>
      <w:r w:rsidR="00464047" w:rsidRPr="001D3A54">
        <w:rPr>
          <w:rFonts w:ascii="Times New Roman" w:hAnsi="Times New Roman" w:cs="Times New Roman"/>
          <w:sz w:val="28"/>
          <w:szCs w:val="28"/>
        </w:rPr>
        <w:t>литики, внутренних дел, центром</w:t>
      </w:r>
      <w:r w:rsidRPr="001D3A54">
        <w:rPr>
          <w:rFonts w:ascii="Times New Roman" w:hAnsi="Times New Roman" w:cs="Times New Roman"/>
          <w:sz w:val="28"/>
          <w:szCs w:val="28"/>
        </w:rPr>
        <w:t xml:space="preserve"> заня</w:t>
      </w:r>
      <w:r w:rsidR="00464047" w:rsidRPr="001D3A54">
        <w:rPr>
          <w:rFonts w:ascii="Times New Roman" w:hAnsi="Times New Roman" w:cs="Times New Roman"/>
          <w:sz w:val="28"/>
          <w:szCs w:val="28"/>
        </w:rPr>
        <w:t>тости населения, администрацией муниципального образования</w:t>
      </w:r>
      <w:r w:rsidRPr="001D3A54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 xml:space="preserve">- организацию деятельности службы школьной медиации </w:t>
      </w:r>
      <w:r w:rsidRPr="001D3A54">
        <w:rPr>
          <w:rFonts w:ascii="Times New Roman" w:hAnsi="Times New Roman" w:cs="Times New Roman"/>
          <w:sz w:val="28"/>
          <w:szCs w:val="28"/>
        </w:rPr>
        <w:br/>
        <w:t>в образовательной организации.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A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 Советник директора по воспитанию и взаимодействию с детскими общественными объединениями </w:t>
      </w:r>
      <w:r w:rsidRPr="001D3A54">
        <w:rPr>
          <w:rFonts w:ascii="Times New Roman" w:hAnsi="Times New Roman" w:cs="Times New Roman"/>
          <w:sz w:val="28"/>
          <w:szCs w:val="28"/>
        </w:rPr>
        <w:t>выполняет следующие должностные обязанности:</w:t>
      </w:r>
    </w:p>
    <w:p w:rsidR="00EF7929" w:rsidRPr="001D3A54" w:rsidRDefault="005A7A4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62021083"/>
      <w:r w:rsidRPr="001D3A54">
        <w:rPr>
          <w:rFonts w:ascii="Times New Roman" w:hAnsi="Times New Roman" w:cs="Times New Roman"/>
          <w:sz w:val="28"/>
          <w:szCs w:val="28"/>
        </w:rPr>
        <w:t>- осуществляет коо</w:t>
      </w:r>
      <w:r w:rsidR="00464047" w:rsidRPr="001D3A54">
        <w:rPr>
          <w:rFonts w:ascii="Times New Roman" w:hAnsi="Times New Roman" w:cs="Times New Roman"/>
          <w:sz w:val="28"/>
          <w:szCs w:val="28"/>
        </w:rPr>
        <w:t xml:space="preserve">рдинацию деятельности различных </w:t>
      </w:r>
      <w:r w:rsidRPr="001D3A5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D3A54">
        <w:rPr>
          <w:rFonts w:ascii="Times New Roman" w:hAnsi="Times New Roman" w:cs="Times New Roman"/>
          <w:sz w:val="28"/>
          <w:szCs w:val="28"/>
        </w:rPr>
        <w:t>детстко-молодежных</w:t>
      </w:r>
      <w:proofErr w:type="spellEnd"/>
      <w:r w:rsidRPr="001D3A54">
        <w:rPr>
          <w:rFonts w:ascii="Times New Roman" w:hAnsi="Times New Roman" w:cs="Times New Roman"/>
          <w:sz w:val="28"/>
          <w:szCs w:val="28"/>
        </w:rPr>
        <w:t>) обществ</w:t>
      </w:r>
      <w:r w:rsidR="00464047" w:rsidRPr="001D3A54">
        <w:rPr>
          <w:rFonts w:ascii="Times New Roman" w:hAnsi="Times New Roman" w:cs="Times New Roman"/>
          <w:sz w:val="28"/>
          <w:szCs w:val="28"/>
        </w:rPr>
        <w:t xml:space="preserve">енных объединений и организаций: </w:t>
      </w:r>
      <w:r w:rsidRPr="001D3A54">
        <w:rPr>
          <w:rFonts w:ascii="Times New Roman" w:hAnsi="Times New Roman" w:cs="Times New Roman"/>
          <w:sz w:val="28"/>
          <w:szCs w:val="28"/>
        </w:rPr>
        <w:t xml:space="preserve">юные инспекторы движения, </w:t>
      </w:r>
      <w:r w:rsidR="00464047" w:rsidRPr="001D3A54">
        <w:rPr>
          <w:rFonts w:ascii="Times New Roman" w:hAnsi="Times New Roman" w:cs="Times New Roman"/>
          <w:sz w:val="28"/>
          <w:szCs w:val="28"/>
        </w:rPr>
        <w:t xml:space="preserve">дружина юных пожарных, </w:t>
      </w:r>
      <w:proofErr w:type="spellStart"/>
      <w:r w:rsidRPr="001D3A54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1D3A54">
        <w:rPr>
          <w:rFonts w:ascii="Times New Roman" w:hAnsi="Times New Roman" w:cs="Times New Roman"/>
          <w:sz w:val="28"/>
          <w:szCs w:val="28"/>
        </w:rPr>
        <w:t xml:space="preserve">, </w:t>
      </w:r>
      <w:r w:rsidR="00464047" w:rsidRPr="001D3A54">
        <w:rPr>
          <w:rFonts w:ascii="Times New Roman" w:hAnsi="Times New Roman" w:cs="Times New Roman"/>
          <w:sz w:val="28"/>
          <w:szCs w:val="28"/>
        </w:rPr>
        <w:t xml:space="preserve">волонтерский отряд, Движение Первых, </w:t>
      </w:r>
      <w:r w:rsidRPr="001D3A54">
        <w:rPr>
          <w:rFonts w:ascii="Times New Roman" w:hAnsi="Times New Roman" w:cs="Times New Roman"/>
          <w:sz w:val="28"/>
          <w:szCs w:val="28"/>
        </w:rPr>
        <w:t>Волонтеры Победы</w:t>
      </w:r>
      <w:r w:rsidR="00464047" w:rsidRPr="001D3A54">
        <w:rPr>
          <w:rFonts w:ascii="Times New Roman" w:hAnsi="Times New Roman" w:cs="Times New Roman"/>
          <w:sz w:val="28"/>
          <w:szCs w:val="28"/>
        </w:rPr>
        <w:t xml:space="preserve">, </w:t>
      </w:r>
      <w:r w:rsidRPr="001D3A54">
        <w:rPr>
          <w:rFonts w:ascii="Times New Roman" w:hAnsi="Times New Roman" w:cs="Times New Roman"/>
          <w:sz w:val="28"/>
          <w:szCs w:val="28"/>
        </w:rPr>
        <w:t>по вопросам воспитания обучающихся в субъекте Российской Федерации;</w:t>
      </w:r>
    </w:p>
    <w:p w:rsidR="00EF7929" w:rsidRPr="001D3A54" w:rsidRDefault="005A7A48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EF7929" w:rsidRPr="001D3A54" w:rsidRDefault="005A7A4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eading=h.gjdgxs"/>
      <w:bookmarkEnd w:id="1"/>
      <w:r w:rsidRPr="001D3A5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D3A54">
        <w:rPr>
          <w:rFonts w:ascii="Times New Roman" w:hAnsi="Times New Roman" w:cs="Times New Roman"/>
          <w:sz w:val="28"/>
          <w:szCs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детско-молодежных общественных объединений и организаций;</w:t>
      </w:r>
    </w:p>
    <w:p w:rsidR="00EF7929" w:rsidRPr="001D3A54" w:rsidRDefault="005A7A4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оказывает содействие в создании и деятельности первичного отделения Движения Первых, формирует актив школы;</w:t>
      </w:r>
    </w:p>
    <w:p w:rsidR="00EF7929" w:rsidRPr="001D3A54" w:rsidRDefault="005A7A48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выявляет и поддерживает реализацию социальных инициатив</w:t>
      </w:r>
      <w:r w:rsidRPr="001D3A54">
        <w:rPr>
          <w:rFonts w:ascii="Times New Roman" w:hAnsi="Times New Roman" w:cs="Times New Roman"/>
          <w:strike/>
          <w:sz w:val="28"/>
          <w:szCs w:val="28"/>
        </w:rPr>
        <w:t>,</w:t>
      </w:r>
      <w:r w:rsidRPr="001D3A54">
        <w:rPr>
          <w:rFonts w:ascii="Times New Roman" w:hAnsi="Times New Roman" w:cs="Times New Roman"/>
          <w:sz w:val="28"/>
          <w:szCs w:val="28"/>
        </w:rPr>
        <w:t xml:space="preserve"> обучающихся ОО (</w:t>
      </w:r>
      <w:proofErr w:type="spellStart"/>
      <w:r w:rsidRPr="001D3A54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1D3A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A54">
        <w:rPr>
          <w:rFonts w:ascii="Times New Roman" w:hAnsi="Times New Roman" w:cs="Times New Roman"/>
          <w:sz w:val="28"/>
          <w:szCs w:val="28"/>
        </w:rPr>
        <w:t>флеш-мобы</w:t>
      </w:r>
      <w:proofErr w:type="spellEnd"/>
      <w:r w:rsidRPr="001D3A54">
        <w:rPr>
          <w:rFonts w:ascii="Times New Roman" w:hAnsi="Times New Roman" w:cs="Times New Roman"/>
          <w:sz w:val="28"/>
          <w:szCs w:val="28"/>
        </w:rPr>
        <w:t>, социальные акции и др.), осуществляет педагогическое сопровождение детских социальных проектов;</w:t>
      </w:r>
    </w:p>
    <w:p w:rsidR="00EF7929" w:rsidRPr="001D3A54" w:rsidRDefault="005A7A48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 xml:space="preserve">- создает/ведет сообщества своей образовательной организации в социальных сетях; </w:t>
      </w:r>
    </w:p>
    <w:p w:rsidR="00EF7929" w:rsidRPr="001D3A54" w:rsidRDefault="005A7A48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eading=h.1fob9te"/>
      <w:bookmarkEnd w:id="2"/>
      <w:r w:rsidRPr="001D3A5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D3A54">
        <w:rPr>
          <w:rFonts w:ascii="Times New Roman" w:hAnsi="Times New Roman" w:cs="Times New Roman"/>
          <w:sz w:val="28"/>
          <w:szCs w:val="28"/>
        </w:rPr>
        <w:t>организует и контролирует работу школьного медиа-центра и взаимодействие со СМИ;</w:t>
      </w:r>
    </w:p>
    <w:p w:rsidR="00EF7929" w:rsidRPr="001D3A54" w:rsidRDefault="005A7A48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EF7929" w:rsidRPr="001D3A54" w:rsidRDefault="005A7A4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EF7929" w:rsidRPr="001D3A54" w:rsidRDefault="005A7A4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EF7929" w:rsidRPr="001D3A54" w:rsidRDefault="005A7A4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учреждения;</w:t>
      </w:r>
    </w:p>
    <w:p w:rsidR="00EF7929" w:rsidRDefault="005A7A48">
      <w:pPr>
        <w:pStyle w:val="afd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62021988"/>
      <w:bookmarkEnd w:id="0"/>
      <w:r w:rsidRPr="001D3A54">
        <w:rPr>
          <w:rFonts w:ascii="Times New Roman" w:hAnsi="Times New Roman" w:cs="Times New Roman"/>
          <w:sz w:val="28"/>
          <w:szCs w:val="28"/>
        </w:rPr>
        <w:t xml:space="preserve">- осуществляет взаимодействие с родителями в части </w:t>
      </w:r>
      <w:bookmarkEnd w:id="3"/>
      <w:r w:rsidRPr="001D3A54">
        <w:rPr>
          <w:rFonts w:ascii="Times New Roman" w:hAnsi="Times New Roman" w:cs="Times New Roman"/>
          <w:sz w:val="28"/>
          <w:szCs w:val="28"/>
        </w:rPr>
        <w:t>привлечения к деятельности детских организаций.</w:t>
      </w:r>
    </w:p>
    <w:p w:rsidR="006753D7" w:rsidRDefault="006753D7">
      <w:pPr>
        <w:pStyle w:val="afd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53D7" w:rsidRPr="001D3A54" w:rsidRDefault="006753D7">
      <w:pPr>
        <w:pStyle w:val="afd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7929" w:rsidRPr="001D3A54" w:rsidRDefault="005A7A48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1D3A54">
        <w:rPr>
          <w:rFonts w:ascii="Times New Roman" w:hAnsi="Times New Roman" w:cs="Times New Roman"/>
          <w:b/>
          <w:iCs/>
          <w:sz w:val="28"/>
          <w:szCs w:val="28"/>
        </w:rPr>
        <w:t>3.3. Во взаимодействии с заместителем директора по воспитательной работе советник:</w:t>
      </w:r>
    </w:p>
    <w:p w:rsidR="00EF7929" w:rsidRPr="001D3A54" w:rsidRDefault="005A7A4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EF7929" w:rsidRPr="001D3A54" w:rsidRDefault="005A7A4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D3A54">
        <w:rPr>
          <w:rFonts w:ascii="Times New Roman" w:hAnsi="Times New Roman" w:cs="Times New Roman"/>
          <w:sz w:val="28"/>
          <w:szCs w:val="28"/>
        </w:rPr>
        <w:t>организует участие педагогов, родителей (законных представителей) и обучающихся в проектировании рабочих программ воспитания;</w:t>
      </w:r>
    </w:p>
    <w:p w:rsidR="00EF7929" w:rsidRPr="001D3A54" w:rsidRDefault="005A7A4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D3A54">
        <w:rPr>
          <w:rFonts w:ascii="Times New Roman" w:hAnsi="Times New Roman" w:cs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EF7929" w:rsidRPr="001D3A54" w:rsidRDefault="005A7A4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вовлекает обучающихся в творческую деятельность по основным направлениям воспитания;</w:t>
      </w:r>
    </w:p>
    <w:p w:rsidR="00EF7929" w:rsidRPr="001D3A54" w:rsidRDefault="005A7A4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анализирует результаты реализации рабочих программ воспитания;</w:t>
      </w:r>
    </w:p>
    <w:p w:rsidR="00EF7929" w:rsidRPr="001D3A54" w:rsidRDefault="005A7A4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:rsidR="00EF7929" w:rsidRPr="001D3A54" w:rsidRDefault="005A7A4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принимает участие в организации отдыха и занятости обучающихся в каникулярный период.</w:t>
      </w:r>
    </w:p>
    <w:p w:rsidR="00EF7929" w:rsidRPr="001D3A54" w:rsidRDefault="00EF7929">
      <w:pPr>
        <w:pStyle w:val="afd"/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929" w:rsidRPr="001D3A54" w:rsidRDefault="005A7A48">
      <w:pPr>
        <w:pStyle w:val="afd"/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A54">
        <w:rPr>
          <w:rFonts w:ascii="Times New Roman" w:hAnsi="Times New Roman" w:cs="Times New Roman"/>
          <w:b/>
          <w:sz w:val="28"/>
          <w:szCs w:val="28"/>
        </w:rPr>
        <w:t>3.4. Социальный педагог осуществляет: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A5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D3A54">
        <w:rPr>
          <w:rFonts w:ascii="Times New Roman" w:hAnsi="Times New Roman" w:cs="Times New Roman"/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разработку мер по профилактике социальных девиаций среди обучающихся;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 xml:space="preserve">- индивидуальную работу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время); 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организации;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lastRenderedPageBreak/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EF7929" w:rsidRPr="001D3A54" w:rsidRDefault="00EF7929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A54">
        <w:rPr>
          <w:rFonts w:ascii="Times New Roman" w:hAnsi="Times New Roman" w:cs="Times New Roman"/>
          <w:b/>
          <w:sz w:val="28"/>
          <w:szCs w:val="28"/>
        </w:rPr>
        <w:t>3.5. Педагог-психолог осуществляет: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 xml:space="preserve">- работу по профилактике </w:t>
      </w:r>
      <w:proofErr w:type="spellStart"/>
      <w:r w:rsidRPr="001D3A54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1D3A54">
        <w:rPr>
          <w:rFonts w:ascii="Times New Roman" w:hAnsi="Times New Roman" w:cs="Times New Roman"/>
          <w:sz w:val="28"/>
          <w:szCs w:val="28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A54">
        <w:rPr>
          <w:rFonts w:ascii="Times New Roman" w:hAnsi="Times New Roman" w:cs="Times New Roman"/>
          <w:b/>
          <w:sz w:val="28"/>
          <w:szCs w:val="28"/>
        </w:rPr>
        <w:t>3.6. Руководитель школьного методического объединения классных руководителей осуществляет: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координацию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:rsidR="00EF7929" w:rsidRPr="001D3A54" w:rsidRDefault="00DB7FEE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</w:t>
      </w:r>
      <w:r w:rsidR="005A7A48" w:rsidRPr="001D3A54">
        <w:rPr>
          <w:rFonts w:ascii="Times New Roman" w:hAnsi="Times New Roman" w:cs="Times New Roman"/>
          <w:b/>
          <w:sz w:val="28"/>
          <w:szCs w:val="28"/>
        </w:rPr>
        <w:t>. Педагог-библиотекарь осуществляет: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D3A54">
        <w:rPr>
          <w:rFonts w:ascii="Times New Roman" w:hAnsi="Times New Roman" w:cs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lastRenderedPageBreak/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организацию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:rsidR="00EF7929" w:rsidRPr="001D3A54" w:rsidRDefault="00DB7FEE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</w:t>
      </w:r>
      <w:bookmarkStart w:id="4" w:name="_GoBack"/>
      <w:bookmarkEnd w:id="4"/>
      <w:r w:rsidR="00464047" w:rsidRPr="001D3A54">
        <w:rPr>
          <w:rFonts w:ascii="Times New Roman" w:hAnsi="Times New Roman" w:cs="Times New Roman"/>
          <w:b/>
          <w:sz w:val="28"/>
          <w:szCs w:val="28"/>
        </w:rPr>
        <w:t xml:space="preserve">. Педагог-организатор </w:t>
      </w:r>
      <w:r w:rsidR="005A7A48" w:rsidRPr="001D3A54">
        <w:rPr>
          <w:rFonts w:ascii="Times New Roman" w:hAnsi="Times New Roman" w:cs="Times New Roman"/>
          <w:b/>
          <w:sz w:val="28"/>
          <w:szCs w:val="28"/>
        </w:rPr>
        <w:t>осуществляет: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организацию работы органов ученического самоуправления;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- вовлечени</w:t>
      </w:r>
      <w:r w:rsidR="00464047" w:rsidRPr="001D3A54">
        <w:rPr>
          <w:rFonts w:ascii="Times New Roman" w:hAnsi="Times New Roman" w:cs="Times New Roman"/>
          <w:sz w:val="28"/>
          <w:szCs w:val="28"/>
        </w:rPr>
        <w:t>е обучающихся в работу детских</w:t>
      </w:r>
      <w:r w:rsidRPr="001D3A54">
        <w:rPr>
          <w:rFonts w:ascii="Times New Roman" w:hAnsi="Times New Roman" w:cs="Times New Roman"/>
          <w:sz w:val="28"/>
          <w:szCs w:val="28"/>
        </w:rPr>
        <w:t xml:space="preserve"> общественных организаций и объединений.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A54">
        <w:rPr>
          <w:rFonts w:ascii="Times New Roman" w:hAnsi="Times New Roman" w:cs="Times New Roman"/>
          <w:b/>
          <w:sz w:val="28"/>
          <w:szCs w:val="28"/>
        </w:rPr>
        <w:t>4. Организация деятельности ШВР: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 xml:space="preserve">4.1. Заседания ШВР проводятся </w:t>
      </w:r>
      <w:r w:rsidR="00464047" w:rsidRPr="001D3A54">
        <w:rPr>
          <w:rFonts w:ascii="Times New Roman" w:hAnsi="Times New Roman" w:cs="Times New Roman"/>
          <w:sz w:val="28"/>
          <w:szCs w:val="28"/>
        </w:rPr>
        <w:t>о</w:t>
      </w:r>
      <w:r w:rsidRPr="001D3A54">
        <w:rPr>
          <w:rFonts w:ascii="Times New Roman" w:hAnsi="Times New Roman" w:cs="Times New Roman"/>
          <w:sz w:val="28"/>
          <w:szCs w:val="28"/>
        </w:rPr>
        <w:t>дин раз в месяц (9 заседаний в год).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 w:rsidRPr="001D3A54">
        <w:rPr>
          <w:rFonts w:ascii="Times New Roman" w:hAnsi="Times New Roman" w:cs="Times New Roman"/>
          <w:sz w:val="28"/>
          <w:szCs w:val="28"/>
        </w:rPr>
        <w:br/>
        <w:t>по организации воспитательной работы, отчеты о проделанной работе, мониторинг результатов и т.д.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 xml:space="preserve">4.4.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4.5. Отчет о деятельности ШВР формируется</w:t>
      </w:r>
      <w:r w:rsidRPr="001D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 в полугодие.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A54">
        <w:rPr>
          <w:rFonts w:ascii="Times New Roman" w:hAnsi="Times New Roman" w:cs="Times New Roman"/>
          <w:b/>
          <w:sz w:val="28"/>
          <w:szCs w:val="28"/>
        </w:rPr>
        <w:t>5. Члены ШВР имеют право: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 xml:space="preserve">5.2.  Посещать внеурочные занятия, занятия по дополнительным общеобразовательным общеразвивающим программам, общешкольные дела, </w:t>
      </w:r>
      <w:r w:rsidRPr="001D3A54">
        <w:rPr>
          <w:rFonts w:ascii="Times New Roman" w:hAnsi="Times New Roman" w:cs="Times New Roman"/>
          <w:sz w:val="28"/>
          <w:szCs w:val="28"/>
        </w:rPr>
        <w:lastRenderedPageBreak/>
        <w:t>мероприятия, события и воспитательные мероприятия, проводимые в классах.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5.3.  Знакомиться с необходимой для работы документацией.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5.4. Выступать с обобщением опыта воспитательной работы.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 xml:space="preserve">6. </w:t>
      </w:r>
      <w:r w:rsidRPr="001D3A54">
        <w:rPr>
          <w:rFonts w:ascii="Times New Roman" w:hAnsi="Times New Roman" w:cs="Times New Roman"/>
          <w:b/>
          <w:sz w:val="28"/>
          <w:szCs w:val="28"/>
        </w:rPr>
        <w:t>Основные направления работы: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6.2. Развитие системы дополнительного образования в школе.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 xml:space="preserve">6.3. Организация трудовой занятости, оздоровления и досуга </w:t>
      </w:r>
      <w:r w:rsidRPr="001D3A54">
        <w:rPr>
          <w:rFonts w:ascii="Times New Roman" w:hAnsi="Times New Roman" w:cs="Times New Roman"/>
          <w:sz w:val="28"/>
          <w:szCs w:val="28"/>
        </w:rPr>
        <w:br/>
        <w:t>в  каникулярное время.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6.4. Содействие в организации индивидуальной и групповой работы в различных формах (консультации, анкетирование, тестирование, наблюдение, коррекционно-развивающие занятия).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 xml:space="preserve">6.6. Оформление информационных стендов, размещение информации </w:t>
      </w:r>
      <w:r w:rsidRPr="001D3A54">
        <w:rPr>
          <w:rFonts w:ascii="Times New Roman" w:hAnsi="Times New Roman" w:cs="Times New Roman"/>
          <w:sz w:val="28"/>
          <w:szCs w:val="28"/>
        </w:rPr>
        <w:br/>
        <w:t xml:space="preserve">о деятельности ШВР на официальном сайте образовательной организации, </w:t>
      </w:r>
      <w:r w:rsidR="001D3A54" w:rsidRPr="001D3A54">
        <w:rPr>
          <w:rFonts w:ascii="Times New Roman" w:hAnsi="Times New Roman" w:cs="Times New Roman"/>
          <w:sz w:val="28"/>
          <w:szCs w:val="28"/>
        </w:rPr>
        <w:t xml:space="preserve">в социальных сетях организации, </w:t>
      </w:r>
      <w:r w:rsidRPr="001D3A54">
        <w:rPr>
          <w:rFonts w:ascii="Times New Roman" w:hAnsi="Times New Roman" w:cs="Times New Roman"/>
          <w:sz w:val="28"/>
          <w:szCs w:val="28"/>
        </w:rPr>
        <w:t xml:space="preserve">выпуск </w:t>
      </w:r>
      <w:r w:rsidR="001D3A54" w:rsidRPr="001D3A54">
        <w:rPr>
          <w:rFonts w:ascii="Times New Roman" w:hAnsi="Times New Roman" w:cs="Times New Roman"/>
          <w:sz w:val="28"/>
          <w:szCs w:val="28"/>
        </w:rPr>
        <w:t>школьных новостей.</w:t>
      </w:r>
    </w:p>
    <w:p w:rsidR="00EF7929" w:rsidRPr="001D3A54" w:rsidRDefault="005A7A48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54">
        <w:rPr>
          <w:rFonts w:ascii="Times New Roman" w:hAnsi="Times New Roman" w:cs="Times New Roman"/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1D3A54">
        <w:rPr>
          <w:rFonts w:ascii="Times New Roman" w:hAnsi="Times New Roman" w:cs="Times New Roman"/>
          <w:sz w:val="28"/>
          <w:szCs w:val="28"/>
        </w:rPr>
        <w:br/>
        <w:t xml:space="preserve">работы в образовательной организации. </w:t>
      </w:r>
    </w:p>
    <w:p w:rsidR="00EF7929" w:rsidRPr="001D3A54" w:rsidRDefault="00EF7929">
      <w:pPr>
        <w:rPr>
          <w:rFonts w:ascii="Times New Roman" w:hAnsi="Times New Roman" w:cs="Times New Roman"/>
          <w:sz w:val="28"/>
          <w:szCs w:val="28"/>
        </w:rPr>
      </w:pPr>
    </w:p>
    <w:sectPr w:rsidR="00EF7929" w:rsidRPr="001D3A54" w:rsidSect="005F59B1">
      <w:headerReference w:type="default" r:id="rId7"/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0F2" w:rsidRDefault="00FB20F2">
      <w:pPr>
        <w:spacing w:after="0" w:line="240" w:lineRule="auto"/>
      </w:pPr>
      <w:r>
        <w:separator/>
      </w:r>
    </w:p>
  </w:endnote>
  <w:endnote w:type="continuationSeparator" w:id="1">
    <w:p w:rsidR="00FB20F2" w:rsidRDefault="00FB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0F2" w:rsidRDefault="00FB20F2">
      <w:pPr>
        <w:spacing w:after="0" w:line="240" w:lineRule="auto"/>
      </w:pPr>
      <w:r>
        <w:separator/>
      </w:r>
    </w:p>
  </w:footnote>
  <w:footnote w:type="continuationSeparator" w:id="1">
    <w:p w:rsidR="00FB20F2" w:rsidRDefault="00FB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929" w:rsidRDefault="00EF7929">
    <w:pPr>
      <w:pStyle w:val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">
    <w:nsid w:val="00000003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34E016D"/>
    <w:multiLevelType w:val="multilevel"/>
    <w:tmpl w:val="FFFFFFFF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7929"/>
    <w:rsid w:val="001D3A54"/>
    <w:rsid w:val="00464047"/>
    <w:rsid w:val="005A7A48"/>
    <w:rsid w:val="005F59B1"/>
    <w:rsid w:val="006753D7"/>
    <w:rsid w:val="006F776B"/>
    <w:rsid w:val="00DB7FEE"/>
    <w:rsid w:val="00EF7929"/>
    <w:rsid w:val="00FB2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5F59B1"/>
    <w:rPr>
      <w:color w:val="666666"/>
    </w:rPr>
  </w:style>
  <w:style w:type="table" w:styleId="a4">
    <w:name w:val="Table Grid"/>
    <w:basedOn w:val="a1"/>
    <w:uiPriority w:val="59"/>
    <w:rsid w:val="005F5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F5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F5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21">
    <w:name w:val="Таблица простая 21"/>
    <w:basedOn w:val="a1"/>
    <w:uiPriority w:val="59"/>
    <w:rsid w:val="005F59B1"/>
    <w:pPr>
      <w:spacing w:after="0" w:line="240" w:lineRule="auto"/>
    </w:p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41">
    <w:name w:val="Таблица простая 4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51">
    <w:name w:val="Таблица простая 5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-11">
    <w:name w:val="Таблица-сетка 1 светлая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">
    <w:name w:val="Таблица-сетка 2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/>
      </w:tcPr>
    </w:tblStylePr>
  </w:style>
  <w:style w:type="table" w:customStyle="1" w:styleId="GridTable2-Accent2">
    <w:name w:val="Grid Table 2 - Accent 2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6D7"/>
      </w:tcPr>
    </w:tblStylePr>
  </w:style>
  <w:style w:type="table" w:customStyle="1" w:styleId="GridTable2-Accent3">
    <w:name w:val="Grid Table 2 - Accent 3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DEDED"/>
      </w:tcPr>
    </w:tblStylePr>
  </w:style>
  <w:style w:type="table" w:customStyle="1" w:styleId="GridTable2-Accent4">
    <w:name w:val="Grid Table 2 - Accent 4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2-Accent5">
    <w:name w:val="Grid Table 2 - Accent 5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9E2F3"/>
      </w:tcPr>
    </w:tblStylePr>
  </w:style>
  <w:style w:type="table" w:customStyle="1" w:styleId="GridTable2-Accent6">
    <w:name w:val="Grid Table 2 - Accent 6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2EFD9"/>
      </w:tcPr>
    </w:tblStylePr>
  </w:style>
  <w:style w:type="table" w:customStyle="1" w:styleId="-31">
    <w:name w:val="Таблица-сетка 3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/>
      </w:tcPr>
    </w:tblStylePr>
  </w:style>
  <w:style w:type="table" w:customStyle="1" w:styleId="GridTable3-Accent2">
    <w:name w:val="Grid Table 3 - Accent 2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6D7"/>
      </w:tcPr>
    </w:tblStylePr>
  </w:style>
  <w:style w:type="table" w:customStyle="1" w:styleId="GridTable3-Accent3">
    <w:name w:val="Grid Table 3 - Accent 3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DEDED"/>
      </w:tcPr>
    </w:tblStylePr>
  </w:style>
  <w:style w:type="table" w:customStyle="1" w:styleId="GridTable3-Accent4">
    <w:name w:val="Grid Table 3 - Accent 4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3-Accent5">
    <w:name w:val="Grid Table 3 - Accent 5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9E2F3"/>
      </w:tcPr>
    </w:tblStylePr>
  </w:style>
  <w:style w:type="table" w:customStyle="1" w:styleId="GridTable3-Accent6">
    <w:name w:val="Grid Table 3 - Accent 6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2EFD9"/>
      </w:tcPr>
    </w:tblStylePr>
  </w:style>
  <w:style w:type="table" w:customStyle="1" w:styleId="-41">
    <w:name w:val="Таблица-сетка 41"/>
    <w:basedOn w:val="a1"/>
    <w:uiPriority w:val="5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69A3D8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EBF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EBF7"/>
      </w:tcPr>
    </w:tblStylePr>
  </w:style>
  <w:style w:type="table" w:customStyle="1" w:styleId="GridTable4-Accent2">
    <w:name w:val="Grid Table 4 - Accent 2"/>
    <w:basedOn w:val="a1"/>
    <w:uiPriority w:val="5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F4B285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6D7"/>
      </w:tcPr>
    </w:tblStylePr>
  </w:style>
  <w:style w:type="table" w:customStyle="1" w:styleId="GridTable4-Accent3">
    <w:name w:val="Grid Table 4 - Accent 3"/>
    <w:basedOn w:val="a1"/>
    <w:uiPriority w:val="5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DEDED"/>
      </w:tcPr>
    </w:tblStylePr>
  </w:style>
  <w:style w:type="table" w:customStyle="1" w:styleId="GridTable4-Accent4">
    <w:name w:val="Grid Table 4 - Accent 4"/>
    <w:basedOn w:val="a1"/>
    <w:uiPriority w:val="5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FFD965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4-Accent5">
    <w:name w:val="Grid Table 4 - Accent 5"/>
    <w:basedOn w:val="a1"/>
    <w:uiPriority w:val="5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9E2F3"/>
      </w:tcPr>
    </w:tblStylePr>
  </w:style>
  <w:style w:type="table" w:customStyle="1" w:styleId="GridTable4-Accent6">
    <w:name w:val="Grid Table 4 - Accent 6"/>
    <w:basedOn w:val="a1"/>
    <w:uiPriority w:val="5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2EFD9"/>
      </w:tcPr>
    </w:tblStylePr>
  </w:style>
  <w:style w:type="table" w:customStyle="1" w:styleId="-51">
    <w:name w:val="Таблица-сетка 5 темная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DEEB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band1Vert">
      <w:tblPr/>
      <w:tcPr>
        <w:shd w:val="clear" w:color="FFFFFF" w:fill="B4D1EC"/>
      </w:tcPr>
    </w:tblStylePr>
    <w:tblStylePr w:type="band1Horz">
      <w:tblPr/>
      <w:tcPr>
        <w:shd w:val="clear" w:color="FFFFFF" w:fill="B4D1EC"/>
      </w:tcPr>
    </w:tblStylePr>
  </w:style>
  <w:style w:type="table" w:customStyle="1" w:styleId="GridTable5Dark-Accent2">
    <w:name w:val="Grid Table 5 Dark - Accent 2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FBE6D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band1Vert">
      <w:tblPr/>
      <w:tcPr>
        <w:shd w:val="clear" w:color="FFFFFF" w:fill="F7C3A0"/>
      </w:tcPr>
    </w:tblStylePr>
    <w:tblStylePr w:type="band1Horz">
      <w:tblPr/>
      <w:tcPr>
        <w:shd w:val="clear" w:color="FFFFFF" w:fill="F7C3A0"/>
      </w:tcPr>
    </w:tblStylePr>
  </w:style>
  <w:style w:type="table" w:customStyle="1" w:styleId="GridTable5Dark-Accent3">
    <w:name w:val="Grid Table 5 Dark - Accent 3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EDED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band1Vert">
      <w:tblPr/>
      <w:tcPr>
        <w:shd w:val="clear" w:color="FFFFFF" w:fill="D6D6D6"/>
      </w:tcPr>
    </w:tblStylePr>
    <w:tblStylePr w:type="band1Horz">
      <w:tblPr/>
      <w:tcPr>
        <w:shd w:val="clear" w:color="FFFFFF" w:fill="D6D6D6"/>
      </w:tcPr>
    </w:tblStylePr>
  </w:style>
  <w:style w:type="table" w:customStyle="1" w:styleId="GridTable5Dark-Accent4">
    <w:name w:val="Grid Table 5 Dark- Accent 4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band1Vert">
      <w:tblPr/>
      <w:tcPr>
        <w:shd w:val="clear" w:color="FFFFFF" w:fill="FFE28A"/>
      </w:tcPr>
    </w:tblStylePr>
    <w:tblStylePr w:type="band1Horz">
      <w:tblPr/>
      <w:tcPr>
        <w:shd w:val="clear" w:color="FFFFFF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D9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band1Vert">
      <w:tblPr/>
      <w:tcPr>
        <w:shd w:val="clear" w:color="FFFFFF" w:fill="A9BEE4"/>
      </w:tcPr>
    </w:tblStylePr>
    <w:tblStylePr w:type="band1Horz">
      <w:tblPr/>
      <w:tcPr>
        <w:shd w:val="clear" w:color="FFFFFF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E2EFD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band1Vert">
      <w:tblPr/>
      <w:tcPr>
        <w:shd w:val="clear" w:color="FFFFFF" w:fill="BDDBA8"/>
      </w:tcPr>
    </w:tblStylePr>
    <w:tblStylePr w:type="band1Horz">
      <w:tblPr/>
      <w:tcPr>
        <w:shd w:val="clear" w:color="FFFFFF" w:fill="BDDBA8"/>
      </w:tcPr>
    </w:tblStylePr>
  </w:style>
  <w:style w:type="table" w:customStyle="1" w:styleId="-61">
    <w:name w:val="Таблица-сетка 6 цветная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A4A4A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A4A4A"/>
      </w:rPr>
    </w:tblStylePr>
    <w:tblStylePr w:type="firstCol">
      <w:rPr>
        <w:b/>
        <w:color w:val="4A4A4A"/>
      </w:rPr>
    </w:tblStylePr>
    <w:tblStylePr w:type="lastCol">
      <w:rPr>
        <w:b/>
        <w:color w:val="4A4A4A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07ABD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307ABD"/>
      </w:rPr>
    </w:tblStylePr>
    <w:tblStylePr w:type="firstCol">
      <w:rPr>
        <w:b/>
        <w:color w:val="307ABD"/>
      </w:rPr>
    </w:tblStylePr>
    <w:tblStylePr w:type="lastCol">
      <w:rPr>
        <w:b/>
        <w:color w:val="307ABD"/>
      </w:rPr>
    </w:tblStylePr>
    <w:tblStylePr w:type="band1Vert">
      <w:tblPr/>
      <w:tcPr>
        <w:shd w:val="clear" w:color="FFFFFF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A5D12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CA5D12"/>
      </w:rPr>
    </w:tblStylePr>
    <w:tblStylePr w:type="firstCol">
      <w:rPr>
        <w:b/>
        <w:color w:val="CA5D12"/>
      </w:rPr>
    </w:tblStylePr>
    <w:tblStylePr w:type="lastCol">
      <w:rPr>
        <w:b/>
        <w:color w:val="CA5D12"/>
      </w:rPr>
    </w:tblStylePr>
    <w:tblStylePr w:type="band1Vert">
      <w:tblPr/>
      <w:tcPr>
        <w:shd w:val="clear" w:color="FFFFFF" w:fill="FBE6D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6D7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0606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606060"/>
      </w:rPr>
    </w:tblStylePr>
    <w:tblStylePr w:type="firstCol">
      <w:rPr>
        <w:b/>
        <w:color w:val="606060"/>
      </w:rPr>
    </w:tblStylePr>
    <w:tblStylePr w:type="lastCol">
      <w:rPr>
        <w:b/>
        <w:color w:val="606060"/>
      </w:rPr>
    </w:tblStylePr>
    <w:tblStylePr w:type="band1Vert">
      <w:tblPr/>
      <w:tcPr>
        <w:shd w:val="clear" w:color="FFFFFF" w:fill="EDEDE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DEDED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09D0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D09D00"/>
      </w:rPr>
    </w:tblStylePr>
    <w:tblStylePr w:type="firstCol">
      <w:rPr>
        <w:b/>
        <w:color w:val="D09D00"/>
      </w:rPr>
    </w:tblStylePr>
    <w:tblStylePr w:type="lastCol">
      <w:rPr>
        <w:b/>
        <w:color w:val="D09D00"/>
      </w:rPr>
    </w:tblStylePr>
    <w:tblStylePr w:type="band1Vert"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275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54275"/>
      </w:rPr>
    </w:tblStylePr>
    <w:tblStylePr w:type="firstCol">
      <w:rPr>
        <w:b/>
        <w:color w:val="254275"/>
      </w:rPr>
    </w:tblStylePr>
    <w:tblStylePr w:type="lastCol">
      <w:rPr>
        <w:b/>
        <w:color w:val="254275"/>
      </w:rPr>
    </w:tblStylePr>
    <w:tblStylePr w:type="band1Vert">
      <w:tblPr/>
      <w:tcPr>
        <w:shd w:val="clear" w:color="FFFFFF" w:fill="D9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9E2F3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275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54275"/>
      </w:rPr>
    </w:tblStylePr>
    <w:tblStylePr w:type="firstCol">
      <w:rPr>
        <w:b/>
        <w:color w:val="254275"/>
      </w:rPr>
    </w:tblStylePr>
    <w:tblStylePr w:type="lastCol">
      <w:rPr>
        <w:b/>
        <w:color w:val="254275"/>
      </w:rPr>
    </w:tblStylePr>
    <w:tblStylePr w:type="band1Vert">
      <w:tblPr/>
      <w:tcPr>
        <w:shd w:val="clear" w:color="FFFFFF" w:fill="E2EF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2EFD9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A4A4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A4A4A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307AB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307ABD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07AB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307ABD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EEBF6"/>
      </w:tcPr>
    </w:tblStylePr>
    <w:tblStylePr w:type="band1Horz">
      <w:rPr>
        <w:rFonts w:ascii="Arial" w:hAnsi="Arial"/>
        <w:color w:val="307ABD"/>
        <w:sz w:val="22"/>
      </w:rPr>
      <w:tblPr/>
      <w:tcPr>
        <w:shd w:val="clear" w:color="FFFFFF" w:fill="DEEBF6"/>
      </w:tcPr>
    </w:tblStylePr>
    <w:tblStylePr w:type="band2Horz">
      <w:rPr>
        <w:rFonts w:ascii="Arial" w:hAnsi="Arial"/>
        <w:color w:val="307AB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CA5D1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CA5D12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A5D1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CA5D12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6D7"/>
      </w:tcPr>
    </w:tblStylePr>
    <w:tblStylePr w:type="band1Horz">
      <w:rPr>
        <w:rFonts w:ascii="Arial" w:hAnsi="Arial"/>
        <w:color w:val="CA5D12"/>
        <w:sz w:val="22"/>
      </w:rPr>
      <w:tblPr/>
      <w:tcPr>
        <w:shd w:val="clear" w:color="FFFFFF" w:fill="FBE6D7"/>
      </w:tcPr>
    </w:tblStylePr>
    <w:tblStylePr w:type="band2Horz">
      <w:rPr>
        <w:rFonts w:ascii="Arial" w:hAnsi="Arial"/>
        <w:color w:val="CA5D12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0606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606060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0606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606060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DEDED"/>
      </w:tcPr>
    </w:tblStylePr>
    <w:tblStylePr w:type="band1Horz">
      <w:rPr>
        <w:rFonts w:ascii="Arial" w:hAnsi="Arial"/>
        <w:color w:val="606060"/>
        <w:sz w:val="22"/>
      </w:rPr>
      <w:tblPr/>
      <w:tcPr>
        <w:shd w:val="clear" w:color="FFFFFF" w:fill="EDEDED"/>
      </w:tcPr>
    </w:tblStylePr>
    <w:tblStylePr w:type="band2Horz">
      <w:rPr>
        <w:rFonts w:ascii="Arial" w:hAnsi="Arial"/>
        <w:color w:val="606060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09D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09D00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09D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D09D00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/>
      </w:tcPr>
    </w:tblStylePr>
    <w:tblStylePr w:type="band1Horz">
      <w:rPr>
        <w:rFonts w:ascii="Arial" w:hAnsi="Arial"/>
        <w:color w:val="D09D00"/>
        <w:sz w:val="22"/>
      </w:rPr>
      <w:tblPr/>
      <w:tcPr>
        <w:shd w:val="clear" w:color="FFFFFF" w:fill="FFF2CB"/>
      </w:tcPr>
    </w:tblStylePr>
    <w:tblStylePr w:type="band2Horz">
      <w:rPr>
        <w:rFonts w:ascii="Arial" w:hAnsi="Arial"/>
        <w:color w:val="D09D00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2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275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2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254275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9E2F3"/>
      </w:tcPr>
    </w:tblStylePr>
    <w:tblStylePr w:type="band1Horz">
      <w:rPr>
        <w:rFonts w:ascii="Arial" w:hAnsi="Arial"/>
        <w:color w:val="254275"/>
        <w:sz w:val="22"/>
      </w:rPr>
      <w:tblPr/>
      <w:tcPr>
        <w:shd w:val="clear" w:color="FFFFFF" w:fill="D9E2F3"/>
      </w:tcPr>
    </w:tblStylePr>
    <w:tblStylePr w:type="band2Horz">
      <w:rPr>
        <w:rFonts w:ascii="Arial" w:hAnsi="Arial"/>
        <w:color w:val="2542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5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529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5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416529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2EFD9"/>
      </w:tcPr>
    </w:tblStylePr>
    <w:tblStylePr w:type="band1Horz">
      <w:rPr>
        <w:rFonts w:ascii="Arial" w:hAnsi="Arial"/>
        <w:color w:val="416529"/>
        <w:sz w:val="22"/>
      </w:rPr>
      <w:tblPr/>
      <w:tcPr>
        <w:shd w:val="clear" w:color="FFFFFF" w:fill="E2EFD9"/>
      </w:tcPr>
    </w:tblStylePr>
    <w:tblStylePr w:type="band2Horz">
      <w:rPr>
        <w:rFonts w:ascii="Arial" w:hAnsi="Arial"/>
        <w:color w:val="4165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6E6F4"/>
      </w:tcPr>
    </w:tblStylePr>
    <w:tblStylePr w:type="band1Horz">
      <w:tblPr/>
      <w:tcPr>
        <w:shd w:val="clear" w:color="FFFFFF" w:fill="D6E6F4"/>
      </w:tcPr>
    </w:tblStylePr>
  </w:style>
  <w:style w:type="table" w:customStyle="1" w:styleId="ListTable1Light-Accent2">
    <w:name w:val="List Table 1 Light - Accent 2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/>
      </w:tcPr>
    </w:tblStylePr>
    <w:tblStylePr w:type="band1Horz">
      <w:tblPr/>
      <w:tcPr>
        <w:shd w:val="clear" w:color="FFFFFF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/>
      </w:tcPr>
    </w:tblStylePr>
    <w:tblStylePr w:type="band1Horz">
      <w:tblPr/>
      <w:tcPr>
        <w:shd w:val="clear" w:color="FFFFFF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/>
      </w:tcPr>
    </w:tblStylePr>
    <w:tblStylePr w:type="band1Horz">
      <w:tblPr/>
      <w:tcPr>
        <w:shd w:val="clear" w:color="FFFFF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0DCF0"/>
      </w:tcPr>
    </w:tblStylePr>
    <w:tblStylePr w:type="band1Horz">
      <w:tblPr/>
      <w:tcPr>
        <w:shd w:val="clear" w:color="FFFFFF" w:fill="D0DCF0"/>
      </w:tcPr>
    </w:tblStylePr>
  </w:style>
  <w:style w:type="table" w:customStyle="1" w:styleId="ListTable1Light-Accent6">
    <w:name w:val="List Table 1 Light - Accent 6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BECD0"/>
      </w:tcPr>
    </w:tblStylePr>
    <w:tblStylePr w:type="band1Horz">
      <w:tblPr/>
      <w:tcPr>
        <w:shd w:val="clear" w:color="FFFFFF" w:fill="DBECD0"/>
      </w:tcPr>
    </w:tblStylePr>
  </w:style>
  <w:style w:type="table" w:customStyle="1" w:styleId="-210">
    <w:name w:val="Список-таблица 2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6E6F4"/>
      </w:tcPr>
    </w:tblStylePr>
  </w:style>
  <w:style w:type="table" w:customStyle="1" w:styleId="ListTable2-Accent2">
    <w:name w:val="List Table 2 - Accent 2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/>
      </w:tcPr>
    </w:tblStylePr>
  </w:style>
  <w:style w:type="table" w:customStyle="1" w:styleId="ListTable2-Accent3">
    <w:name w:val="List Table 2 - Accent 3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/>
      </w:tcPr>
    </w:tblStylePr>
  </w:style>
  <w:style w:type="table" w:customStyle="1" w:styleId="ListTable2-Accent4">
    <w:name w:val="List Table 2 - Accent 4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/>
      </w:tcPr>
    </w:tblStylePr>
  </w:style>
  <w:style w:type="table" w:customStyle="1" w:styleId="ListTable2-Accent5">
    <w:name w:val="List Table 2 - Accent 5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0DCF0"/>
      </w:tcPr>
    </w:tblStylePr>
  </w:style>
  <w:style w:type="table" w:customStyle="1" w:styleId="ListTable2-Accent6">
    <w:name w:val="List Table 2 - Accent 6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BECD0"/>
      </w:tcPr>
    </w:tblStylePr>
  </w:style>
  <w:style w:type="table" w:customStyle="1" w:styleId="-310">
    <w:name w:val="Список-таблица 3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2">
    <w:name w:val="List Table 3 - Accent 2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28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3">
    <w:name w:val="List Table 3 - Accent 3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4">
    <w:name w:val="List Table 3 - Accent 4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9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5">
    <w:name w:val="List Table 3 - Accent 5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EAA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6">
    <w:name w:val="List Table 3 - Accent 6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18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6E6F4"/>
      </w:tcPr>
    </w:tblStylePr>
  </w:style>
  <w:style w:type="table" w:customStyle="1" w:styleId="ListTable4-Accent2">
    <w:name w:val="List Table 4 - Accent 2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/>
      </w:tcPr>
    </w:tblStylePr>
  </w:style>
  <w:style w:type="table" w:customStyle="1" w:styleId="ListTable4-Accent3">
    <w:name w:val="List Table 4 - Accent 3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/>
      </w:tcPr>
    </w:tblStylePr>
  </w:style>
  <w:style w:type="table" w:customStyle="1" w:styleId="ListTable4-Accent4">
    <w:name w:val="List Table 4 - Accent 4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/>
      </w:tcPr>
    </w:tblStylePr>
  </w:style>
  <w:style w:type="table" w:customStyle="1" w:styleId="ListTable4-Accent5">
    <w:name w:val="List Table 4 - Accent 5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0DCF0"/>
      </w:tcPr>
    </w:tblStylePr>
  </w:style>
  <w:style w:type="table" w:customStyle="1" w:styleId="ListTable4-Accent6">
    <w:name w:val="List Table 4 - Accent 6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BECD0"/>
      </w:tcPr>
    </w:tblStylePr>
  </w:style>
  <w:style w:type="table" w:customStyle="1" w:styleId="-510">
    <w:name w:val="Список-таблица 5 темная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5B9BD5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5B9BD5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F4B28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F4B28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F4B285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4B285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4B285"/>
      </w:tcPr>
    </w:tblStylePr>
  </w:style>
  <w:style w:type="table" w:customStyle="1" w:styleId="ListTable5Dark-Accent3">
    <w:name w:val="List Table 5 Dark - Accent 3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C9C9C9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C9C9C9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FFD9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FFD9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FFD965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FD965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FD965"/>
      </w:tcPr>
    </w:tblStylePr>
  </w:style>
  <w:style w:type="table" w:customStyle="1" w:styleId="ListTable5Dark-Accent5">
    <w:name w:val="List Table 5 Dark - Accent 5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8EAA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8EAA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8EAADB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8EAADB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8EAADB"/>
      </w:tcPr>
    </w:tblStylePr>
  </w:style>
  <w:style w:type="table" w:customStyle="1" w:styleId="ListTable5Dark-Accent6">
    <w:name w:val="List Table 5 Dark - Accent 6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A9D18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A9D18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A9D18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A9D18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A9D18F"/>
      </w:tcPr>
    </w:tblStylePr>
  </w:style>
  <w:style w:type="table" w:customStyle="1" w:styleId="-610">
    <w:name w:val="Список-таблица 6 цветная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D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245B8D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245B8D"/>
      </w:rPr>
    </w:tblStylePr>
    <w:tblStylePr w:type="lastCol">
      <w:rPr>
        <w:b/>
        <w:color w:val="245B8D"/>
      </w:rPr>
    </w:tblStylePr>
    <w:tblStylePr w:type="band1Vert">
      <w:tblPr/>
      <w:tcPr>
        <w:shd w:val="clear" w:color="FFFFFF" w:fill="D6E6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6E6F4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A5D12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CA5D12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CA5D12"/>
      </w:rPr>
    </w:tblStylePr>
    <w:tblStylePr w:type="lastCol">
      <w:rPr>
        <w:b/>
        <w:color w:val="CA5D12"/>
      </w:rPr>
    </w:tblStylePr>
    <w:tblStylePr w:type="band1Vert">
      <w:tblPr/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57575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757575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757575"/>
      </w:rPr>
    </w:tblStylePr>
    <w:tblStylePr w:type="lastCol">
      <w:rPr>
        <w:b/>
        <w:color w:val="757575"/>
      </w:rPr>
    </w:tblStylePr>
    <w:tblStylePr w:type="band1Vert">
      <w:tblPr/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09D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D09D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D09D00"/>
      </w:rPr>
    </w:tblStylePr>
    <w:tblStylePr w:type="lastCol">
      <w:rPr>
        <w:b/>
        <w:color w:val="D09D00"/>
      </w:rPr>
    </w:tblStylePr>
    <w:tblStylePr w:type="band1Vert">
      <w:tblPr/>
      <w:tcPr>
        <w:shd w:val="clear" w:color="FFFFF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35BA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335BA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335BA0"/>
      </w:rPr>
    </w:tblStylePr>
    <w:tblStylePr w:type="lastCol">
      <w:rPr>
        <w:b/>
        <w:color w:val="335BA0"/>
      </w:rPr>
    </w:tblStylePr>
    <w:tblStylePr w:type="band1Vert">
      <w:tblPr/>
      <w:tcPr>
        <w:shd w:val="clear" w:color="FFFFFF" w:fill="D0DC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0DCF0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E923C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5E923C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5E923C"/>
      </w:rPr>
    </w:tblStylePr>
    <w:tblStylePr w:type="lastCol">
      <w:rPr>
        <w:b/>
        <w:color w:val="5E923C"/>
      </w:rPr>
    </w:tblStylePr>
    <w:tblStylePr w:type="band1Vert">
      <w:tblPr/>
      <w:tcPr>
        <w:shd w:val="clear" w:color="FFFFFF" w:fill="DBEC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BECD0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A4A4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4A4A4A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B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B8D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B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245B8D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6E6F4"/>
      </w:tcPr>
    </w:tblStylePr>
    <w:tblStylePr w:type="band1Horz">
      <w:rPr>
        <w:rFonts w:ascii="Arial" w:hAnsi="Arial"/>
        <w:color w:val="245B8D"/>
        <w:sz w:val="22"/>
      </w:rPr>
      <w:tblPr/>
      <w:tcPr>
        <w:shd w:val="clear" w:color="FFFFFF" w:fill="D6E6F4"/>
      </w:tcPr>
    </w:tblStylePr>
    <w:tblStylePr w:type="band2Horz">
      <w:rPr>
        <w:rFonts w:ascii="Arial" w:hAnsi="Arial"/>
        <w:color w:val="245B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A5D1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A5D12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A5D1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CA5D12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/>
      </w:tcPr>
    </w:tblStylePr>
    <w:tblStylePr w:type="band1Horz">
      <w:rPr>
        <w:rFonts w:ascii="Arial" w:hAnsi="Arial"/>
        <w:color w:val="CA5D12"/>
        <w:sz w:val="22"/>
      </w:rPr>
      <w:tblPr/>
      <w:tcPr>
        <w:shd w:val="clear" w:color="FFFFFF" w:fill="FADECB"/>
      </w:tcPr>
    </w:tblStylePr>
    <w:tblStylePr w:type="band2Horz">
      <w:rPr>
        <w:rFonts w:ascii="Arial" w:hAnsi="Arial"/>
        <w:color w:val="CA5D12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575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57575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575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757575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/>
      </w:tcPr>
    </w:tblStylePr>
    <w:tblStylePr w:type="band1Horz">
      <w:rPr>
        <w:rFonts w:ascii="Arial" w:hAnsi="Arial"/>
        <w:color w:val="757575"/>
        <w:sz w:val="22"/>
      </w:rPr>
      <w:tblPr/>
      <w:tcPr>
        <w:shd w:val="clear" w:color="FFFFFF" w:fill="E8E8E8"/>
      </w:tcPr>
    </w:tblStylePr>
    <w:tblStylePr w:type="band2Horz">
      <w:rPr>
        <w:rFonts w:ascii="Arial" w:hAnsi="Arial"/>
        <w:color w:val="75757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09D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09D00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09D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D09D00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/>
      </w:tcPr>
    </w:tblStylePr>
    <w:tblStylePr w:type="band1Horz">
      <w:rPr>
        <w:rFonts w:ascii="Arial" w:hAnsi="Arial"/>
        <w:color w:val="D09D00"/>
        <w:sz w:val="22"/>
      </w:rPr>
      <w:tblPr/>
      <w:tcPr>
        <w:shd w:val="clear" w:color="FFFFFF" w:fill="FFEFBF"/>
      </w:tcPr>
    </w:tblStylePr>
    <w:tblStylePr w:type="band2Horz">
      <w:rPr>
        <w:rFonts w:ascii="Arial" w:hAnsi="Arial"/>
        <w:color w:val="D09D00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335BA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335BA0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35BA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335BA0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0DCF0"/>
      </w:tcPr>
    </w:tblStylePr>
    <w:tblStylePr w:type="band1Horz">
      <w:rPr>
        <w:rFonts w:ascii="Arial" w:hAnsi="Arial"/>
        <w:color w:val="335BA0"/>
        <w:sz w:val="22"/>
      </w:rPr>
      <w:tblPr/>
      <w:tcPr>
        <w:shd w:val="clear" w:color="FFFFFF" w:fill="D0DCF0"/>
      </w:tcPr>
    </w:tblStylePr>
    <w:tblStylePr w:type="band2Horz">
      <w:rPr>
        <w:rFonts w:ascii="Arial" w:hAnsi="Arial"/>
        <w:color w:val="335BA0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5E923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5E923C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E923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5E923C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BECD0"/>
      </w:tcPr>
    </w:tblStylePr>
    <w:tblStylePr w:type="band1Horz">
      <w:rPr>
        <w:rFonts w:ascii="Arial" w:hAnsi="Arial"/>
        <w:color w:val="5E923C"/>
        <w:sz w:val="22"/>
      </w:rPr>
      <w:tblPr/>
      <w:tcPr>
        <w:shd w:val="clear" w:color="FFFFFF" w:fill="DBECD0"/>
      </w:tcPr>
    </w:tblStylePr>
    <w:tblStylePr w:type="band2Horz">
      <w:rPr>
        <w:rFonts w:ascii="Arial" w:hAnsi="Arial"/>
        <w:color w:val="5E923C"/>
        <w:sz w:val="22"/>
      </w:rPr>
    </w:tblStylePr>
  </w:style>
  <w:style w:type="table" w:customStyle="1" w:styleId="Lined-Accent">
    <w:name w:val="Lined - Accent"/>
    <w:basedOn w:val="a1"/>
    <w:uiPriority w:val="99"/>
    <w:rsid w:val="005F59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1"/>
    <w:uiPriority w:val="99"/>
    <w:rsid w:val="005F59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9A3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/>
      </w:tcPr>
    </w:tblStylePr>
  </w:style>
  <w:style w:type="table" w:customStyle="1" w:styleId="Lined-Accent2">
    <w:name w:val="Lined - Accent 2"/>
    <w:basedOn w:val="a1"/>
    <w:uiPriority w:val="99"/>
    <w:rsid w:val="005F59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28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/>
      </w:tcPr>
    </w:tblStylePr>
  </w:style>
  <w:style w:type="table" w:customStyle="1" w:styleId="Lined-Accent3">
    <w:name w:val="Lined - Accent 3"/>
    <w:basedOn w:val="a1"/>
    <w:uiPriority w:val="99"/>
    <w:rsid w:val="005F59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/>
      </w:tcPr>
    </w:tblStylePr>
  </w:style>
  <w:style w:type="table" w:customStyle="1" w:styleId="Lined-Accent4">
    <w:name w:val="Lined - Accent 4"/>
    <w:basedOn w:val="a1"/>
    <w:uiPriority w:val="99"/>
    <w:rsid w:val="005F59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9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Lined-Accent5">
    <w:name w:val="Lined - Accent 5"/>
    <w:basedOn w:val="a1"/>
    <w:uiPriority w:val="99"/>
    <w:rsid w:val="005F59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/>
      </w:tcPr>
    </w:tblStylePr>
  </w:style>
  <w:style w:type="table" w:customStyle="1" w:styleId="Lined-Accent6">
    <w:name w:val="Lined - Accent 6"/>
    <w:basedOn w:val="a1"/>
    <w:uiPriority w:val="99"/>
    <w:rsid w:val="005F59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/>
      </w:tcPr>
    </w:tblStylePr>
  </w:style>
  <w:style w:type="table" w:customStyle="1" w:styleId="BorderedLined-Accent">
    <w:name w:val="Bordered &amp; Lined - Accent"/>
    <w:basedOn w:val="a1"/>
    <w:uiPriority w:val="99"/>
    <w:rsid w:val="005F59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F59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9A3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/>
      </w:tcPr>
    </w:tblStylePr>
  </w:style>
  <w:style w:type="table" w:customStyle="1" w:styleId="BorderedLined-Accent2">
    <w:name w:val="Bordered &amp; Lined - Accent 2"/>
    <w:basedOn w:val="a1"/>
    <w:uiPriority w:val="99"/>
    <w:rsid w:val="005F59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28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/>
      </w:tcPr>
    </w:tblStylePr>
  </w:style>
  <w:style w:type="table" w:customStyle="1" w:styleId="BorderedLined-Accent3">
    <w:name w:val="Bordered &amp; Lined - Accent 3"/>
    <w:basedOn w:val="a1"/>
    <w:uiPriority w:val="99"/>
    <w:rsid w:val="005F59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/>
      </w:tcPr>
    </w:tblStylePr>
  </w:style>
  <w:style w:type="table" w:customStyle="1" w:styleId="BorderedLined-Accent4">
    <w:name w:val="Bordered &amp; Lined - Accent 4"/>
    <w:basedOn w:val="a1"/>
    <w:uiPriority w:val="99"/>
    <w:rsid w:val="005F59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9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5F59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/>
      </w:tcPr>
    </w:tblStylePr>
  </w:style>
  <w:style w:type="table" w:customStyle="1" w:styleId="BorderedLined-Accent6">
    <w:name w:val="Bordered &amp; Lined - Accent 6"/>
    <w:basedOn w:val="a1"/>
    <w:uiPriority w:val="99"/>
    <w:rsid w:val="005F59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/>
      </w:tcPr>
    </w:tblStylePr>
  </w:style>
  <w:style w:type="table" w:customStyle="1" w:styleId="Bordered">
    <w:name w:val="Bordered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2">
    <w:name w:val="Bordered - Accent 2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3">
    <w:name w:val="Bordered - Accent 3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4">
    <w:name w:val="Bordered - Accent 4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5">
    <w:name w:val="Bordered - Accent 5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6">
    <w:name w:val="Bordered - Accent 6"/>
    <w:basedOn w:val="a1"/>
    <w:uiPriority w:val="99"/>
    <w:rsid w:val="005F5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5F59B1"/>
    <w:pPr>
      <w:keepNext/>
      <w:keepLines/>
      <w:spacing w:before="360" w:after="80"/>
      <w:outlineLvl w:val="0"/>
    </w:pPr>
    <w:rPr>
      <w:color w:val="0F4761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qFormat/>
    <w:rsid w:val="005F59B1"/>
    <w:pPr>
      <w:keepNext/>
      <w:keepLines/>
      <w:spacing w:before="160" w:after="80"/>
      <w:outlineLvl w:val="1"/>
    </w:pPr>
    <w:rPr>
      <w:color w:val="0F4761"/>
      <w:sz w:val="32"/>
      <w:szCs w:val="32"/>
    </w:rPr>
  </w:style>
  <w:style w:type="paragraph" w:customStyle="1" w:styleId="310">
    <w:name w:val="Заголовок 31"/>
    <w:basedOn w:val="a"/>
    <w:next w:val="a"/>
    <w:link w:val="Heading3Char"/>
    <w:uiPriority w:val="9"/>
    <w:qFormat/>
    <w:rsid w:val="005F59B1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customStyle="1" w:styleId="410">
    <w:name w:val="Заголовок 41"/>
    <w:basedOn w:val="a"/>
    <w:next w:val="a"/>
    <w:link w:val="Heading4Char"/>
    <w:uiPriority w:val="9"/>
    <w:qFormat/>
    <w:rsid w:val="005F59B1"/>
    <w:pPr>
      <w:keepNext/>
      <w:keepLines/>
      <w:spacing w:before="80" w:after="40"/>
      <w:outlineLvl w:val="3"/>
    </w:pPr>
    <w:rPr>
      <w:i/>
      <w:iCs/>
      <w:color w:val="0F4761"/>
    </w:rPr>
  </w:style>
  <w:style w:type="paragraph" w:customStyle="1" w:styleId="510">
    <w:name w:val="Заголовок 51"/>
    <w:basedOn w:val="a"/>
    <w:next w:val="a"/>
    <w:link w:val="Heading5Char"/>
    <w:uiPriority w:val="9"/>
    <w:qFormat/>
    <w:rsid w:val="005F59B1"/>
    <w:pPr>
      <w:keepNext/>
      <w:keepLines/>
      <w:spacing w:before="80" w:after="40"/>
      <w:outlineLvl w:val="4"/>
    </w:pPr>
    <w:rPr>
      <w:color w:val="0F4761"/>
    </w:rPr>
  </w:style>
  <w:style w:type="paragraph" w:customStyle="1" w:styleId="61">
    <w:name w:val="Заголовок 61"/>
    <w:basedOn w:val="a"/>
    <w:next w:val="a"/>
    <w:link w:val="Heading6Char"/>
    <w:uiPriority w:val="9"/>
    <w:qFormat/>
    <w:rsid w:val="005F59B1"/>
    <w:pPr>
      <w:keepNext/>
      <w:keepLines/>
      <w:spacing w:before="40" w:after="0"/>
      <w:outlineLvl w:val="5"/>
    </w:pPr>
    <w:rPr>
      <w:i/>
      <w:iCs/>
      <w:color w:val="595959"/>
    </w:rPr>
  </w:style>
  <w:style w:type="paragraph" w:customStyle="1" w:styleId="71">
    <w:name w:val="Заголовок 71"/>
    <w:basedOn w:val="a"/>
    <w:next w:val="a"/>
    <w:link w:val="Heading7Char"/>
    <w:uiPriority w:val="9"/>
    <w:qFormat/>
    <w:rsid w:val="005F59B1"/>
    <w:pPr>
      <w:keepNext/>
      <w:keepLines/>
      <w:spacing w:before="40" w:after="0"/>
      <w:outlineLvl w:val="6"/>
    </w:pPr>
    <w:rPr>
      <w:color w:val="595959"/>
    </w:rPr>
  </w:style>
  <w:style w:type="paragraph" w:customStyle="1" w:styleId="81">
    <w:name w:val="Заголовок 81"/>
    <w:basedOn w:val="a"/>
    <w:next w:val="a"/>
    <w:link w:val="Heading8Char"/>
    <w:uiPriority w:val="9"/>
    <w:qFormat/>
    <w:rsid w:val="005F59B1"/>
    <w:pPr>
      <w:keepNext/>
      <w:keepLines/>
      <w:spacing w:after="0"/>
      <w:outlineLvl w:val="7"/>
    </w:pPr>
    <w:rPr>
      <w:i/>
      <w:iCs/>
      <w:color w:val="272727"/>
    </w:rPr>
  </w:style>
  <w:style w:type="paragraph" w:customStyle="1" w:styleId="91">
    <w:name w:val="Заголовок 91"/>
    <w:basedOn w:val="a"/>
    <w:next w:val="a"/>
    <w:link w:val="Heading9Char"/>
    <w:uiPriority w:val="9"/>
    <w:qFormat/>
    <w:rsid w:val="005F59B1"/>
    <w:pPr>
      <w:keepNext/>
      <w:keepLines/>
      <w:spacing w:after="0"/>
      <w:outlineLvl w:val="8"/>
    </w:pPr>
    <w:rPr>
      <w:i/>
      <w:iCs/>
      <w:color w:val="272727"/>
    </w:rPr>
  </w:style>
  <w:style w:type="character" w:customStyle="1" w:styleId="Heading1Char">
    <w:name w:val="Heading 1 Char"/>
    <w:basedOn w:val="a0"/>
    <w:link w:val="110"/>
    <w:uiPriority w:val="9"/>
    <w:rsid w:val="005F59B1"/>
    <w:rPr>
      <w:rFonts w:ascii="Arial" w:eastAsia="Arial" w:hAnsi="Arial" w:cs="Arial"/>
      <w:color w:val="0F4761"/>
      <w:sz w:val="40"/>
      <w:szCs w:val="40"/>
    </w:rPr>
  </w:style>
  <w:style w:type="character" w:customStyle="1" w:styleId="Heading2Char">
    <w:name w:val="Heading 2 Char"/>
    <w:basedOn w:val="a0"/>
    <w:link w:val="210"/>
    <w:uiPriority w:val="9"/>
    <w:rsid w:val="005F59B1"/>
    <w:rPr>
      <w:rFonts w:ascii="Arial" w:eastAsia="Arial" w:hAnsi="Arial" w:cs="Arial"/>
      <w:color w:val="0F4761"/>
      <w:sz w:val="32"/>
      <w:szCs w:val="32"/>
    </w:rPr>
  </w:style>
  <w:style w:type="character" w:customStyle="1" w:styleId="Heading3Char">
    <w:name w:val="Heading 3 Char"/>
    <w:basedOn w:val="a0"/>
    <w:link w:val="310"/>
    <w:uiPriority w:val="9"/>
    <w:rsid w:val="005F59B1"/>
    <w:rPr>
      <w:rFonts w:ascii="Arial" w:eastAsia="Arial" w:hAnsi="Arial" w:cs="Arial"/>
      <w:color w:val="0F4761"/>
      <w:sz w:val="28"/>
      <w:szCs w:val="28"/>
    </w:rPr>
  </w:style>
  <w:style w:type="character" w:customStyle="1" w:styleId="Heading4Char">
    <w:name w:val="Heading 4 Char"/>
    <w:basedOn w:val="a0"/>
    <w:link w:val="410"/>
    <w:uiPriority w:val="9"/>
    <w:rsid w:val="005F59B1"/>
    <w:rPr>
      <w:rFonts w:ascii="Arial" w:eastAsia="Arial" w:hAnsi="Arial" w:cs="Arial"/>
      <w:i/>
      <w:iCs/>
      <w:color w:val="0F4761"/>
    </w:rPr>
  </w:style>
  <w:style w:type="character" w:customStyle="1" w:styleId="Heading5Char">
    <w:name w:val="Heading 5 Char"/>
    <w:basedOn w:val="a0"/>
    <w:link w:val="510"/>
    <w:uiPriority w:val="9"/>
    <w:rsid w:val="005F59B1"/>
    <w:rPr>
      <w:rFonts w:ascii="Arial" w:eastAsia="Arial" w:hAnsi="Arial" w:cs="Arial"/>
      <w:color w:val="0F4761"/>
    </w:rPr>
  </w:style>
  <w:style w:type="character" w:customStyle="1" w:styleId="Heading6Char">
    <w:name w:val="Heading 6 Char"/>
    <w:basedOn w:val="a0"/>
    <w:link w:val="61"/>
    <w:uiPriority w:val="9"/>
    <w:rsid w:val="005F59B1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basedOn w:val="a0"/>
    <w:link w:val="71"/>
    <w:uiPriority w:val="9"/>
    <w:rsid w:val="005F59B1"/>
    <w:rPr>
      <w:rFonts w:ascii="Arial" w:eastAsia="Arial" w:hAnsi="Arial" w:cs="Arial"/>
      <w:color w:val="595959"/>
    </w:rPr>
  </w:style>
  <w:style w:type="character" w:customStyle="1" w:styleId="Heading8Char">
    <w:name w:val="Heading 8 Char"/>
    <w:basedOn w:val="a0"/>
    <w:link w:val="81"/>
    <w:uiPriority w:val="9"/>
    <w:rsid w:val="005F59B1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basedOn w:val="a0"/>
    <w:link w:val="91"/>
    <w:uiPriority w:val="9"/>
    <w:rsid w:val="005F59B1"/>
    <w:rPr>
      <w:rFonts w:ascii="Arial" w:eastAsia="Arial" w:hAnsi="Arial" w:cs="Arial"/>
      <w:i/>
      <w:iCs/>
      <w:color w:val="272727"/>
    </w:rPr>
  </w:style>
  <w:style w:type="paragraph" w:styleId="a5">
    <w:name w:val="Title"/>
    <w:basedOn w:val="a"/>
    <w:next w:val="a"/>
    <w:link w:val="a6"/>
    <w:uiPriority w:val="10"/>
    <w:qFormat/>
    <w:rsid w:val="005F59B1"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5F59B1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5F59B1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5F59B1"/>
    <w:rPr>
      <w:color w:val="595959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5F59B1"/>
    <w:pPr>
      <w:spacing w:before="160"/>
      <w:jc w:val="center"/>
    </w:pPr>
    <w:rPr>
      <w:i/>
      <w:iCs/>
      <w:color w:val="404040"/>
    </w:rPr>
  </w:style>
  <w:style w:type="character" w:customStyle="1" w:styleId="20">
    <w:name w:val="Цитата 2 Знак"/>
    <w:basedOn w:val="a0"/>
    <w:link w:val="2"/>
    <w:uiPriority w:val="29"/>
    <w:rsid w:val="005F59B1"/>
    <w:rPr>
      <w:i/>
      <w:iCs/>
      <w:color w:val="404040"/>
    </w:rPr>
  </w:style>
  <w:style w:type="character" w:styleId="a9">
    <w:name w:val="Intense Emphasis"/>
    <w:basedOn w:val="a0"/>
    <w:uiPriority w:val="21"/>
    <w:qFormat/>
    <w:rsid w:val="005F59B1"/>
    <w:rPr>
      <w:i/>
      <w:iCs/>
      <w:color w:val="0F4761"/>
    </w:rPr>
  </w:style>
  <w:style w:type="paragraph" w:styleId="aa">
    <w:name w:val="Intense Quote"/>
    <w:basedOn w:val="a"/>
    <w:next w:val="a"/>
    <w:link w:val="ab"/>
    <w:uiPriority w:val="30"/>
    <w:qFormat/>
    <w:rsid w:val="005F59B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b">
    <w:name w:val="Выделенная цитата Знак"/>
    <w:basedOn w:val="a0"/>
    <w:link w:val="aa"/>
    <w:uiPriority w:val="30"/>
    <w:rsid w:val="005F59B1"/>
    <w:rPr>
      <w:i/>
      <w:iCs/>
      <w:color w:val="0F4761"/>
    </w:rPr>
  </w:style>
  <w:style w:type="character" w:styleId="ac">
    <w:name w:val="Intense Reference"/>
    <w:basedOn w:val="a0"/>
    <w:uiPriority w:val="32"/>
    <w:qFormat/>
    <w:rsid w:val="005F59B1"/>
    <w:rPr>
      <w:b/>
      <w:bCs/>
      <w:smallCaps/>
      <w:color w:val="0F4761"/>
      <w:spacing w:val="5"/>
    </w:rPr>
  </w:style>
  <w:style w:type="character" w:styleId="ad">
    <w:name w:val="Subtle Emphasis"/>
    <w:basedOn w:val="a0"/>
    <w:uiPriority w:val="19"/>
    <w:qFormat/>
    <w:rsid w:val="005F59B1"/>
    <w:rPr>
      <w:i/>
      <w:iCs/>
      <w:color w:val="404040"/>
    </w:rPr>
  </w:style>
  <w:style w:type="character" w:styleId="ae">
    <w:name w:val="Emphasis"/>
    <w:basedOn w:val="a0"/>
    <w:uiPriority w:val="20"/>
    <w:qFormat/>
    <w:rsid w:val="005F59B1"/>
    <w:rPr>
      <w:i/>
      <w:iCs/>
    </w:rPr>
  </w:style>
  <w:style w:type="character" w:styleId="af">
    <w:name w:val="Strong"/>
    <w:basedOn w:val="a0"/>
    <w:uiPriority w:val="22"/>
    <w:qFormat/>
    <w:rsid w:val="005F59B1"/>
    <w:rPr>
      <w:b/>
      <w:bCs/>
    </w:rPr>
  </w:style>
  <w:style w:type="character" w:styleId="af0">
    <w:name w:val="Subtle Reference"/>
    <w:basedOn w:val="a0"/>
    <w:uiPriority w:val="31"/>
    <w:qFormat/>
    <w:rsid w:val="005F59B1"/>
    <w:rPr>
      <w:smallCaps/>
      <w:color w:val="5A5A5A"/>
    </w:rPr>
  </w:style>
  <w:style w:type="character" w:styleId="af1">
    <w:name w:val="Book Title"/>
    <w:basedOn w:val="a0"/>
    <w:uiPriority w:val="33"/>
    <w:qFormat/>
    <w:rsid w:val="005F59B1"/>
    <w:rPr>
      <w:b/>
      <w:bCs/>
      <w:i/>
      <w:iCs/>
      <w:spacing w:val="5"/>
    </w:rPr>
  </w:style>
  <w:style w:type="paragraph" w:customStyle="1" w:styleId="1">
    <w:name w:val="Верхний колонтитул1"/>
    <w:basedOn w:val="a"/>
    <w:link w:val="HeaderChar"/>
    <w:uiPriority w:val="99"/>
    <w:rsid w:val="005F59B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5F59B1"/>
  </w:style>
  <w:style w:type="paragraph" w:customStyle="1" w:styleId="10">
    <w:name w:val="Нижний колонтитул1"/>
    <w:basedOn w:val="a"/>
    <w:link w:val="FooterChar"/>
    <w:uiPriority w:val="99"/>
    <w:rsid w:val="005F59B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5F59B1"/>
  </w:style>
  <w:style w:type="paragraph" w:customStyle="1" w:styleId="12">
    <w:name w:val="Название объекта1"/>
    <w:basedOn w:val="a"/>
    <w:next w:val="a"/>
    <w:uiPriority w:val="35"/>
    <w:qFormat/>
    <w:rsid w:val="005F59B1"/>
    <w:pPr>
      <w:spacing w:line="240" w:lineRule="auto"/>
    </w:pPr>
    <w:rPr>
      <w:i/>
      <w:iCs/>
      <w:color w:val="0E2841"/>
      <w:sz w:val="18"/>
      <w:szCs w:val="18"/>
    </w:rPr>
  </w:style>
  <w:style w:type="paragraph" w:styleId="af2">
    <w:name w:val="footnote text"/>
    <w:basedOn w:val="a"/>
    <w:link w:val="af3"/>
    <w:uiPriority w:val="99"/>
    <w:rsid w:val="005F59B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5F59B1"/>
    <w:rPr>
      <w:sz w:val="20"/>
      <w:szCs w:val="20"/>
    </w:rPr>
  </w:style>
  <w:style w:type="character" w:styleId="af4">
    <w:name w:val="footnote reference"/>
    <w:basedOn w:val="a0"/>
    <w:uiPriority w:val="99"/>
    <w:rsid w:val="005F59B1"/>
    <w:rPr>
      <w:vertAlign w:val="superscript"/>
    </w:rPr>
  </w:style>
  <w:style w:type="paragraph" w:styleId="af5">
    <w:name w:val="endnote text"/>
    <w:basedOn w:val="a"/>
    <w:link w:val="af6"/>
    <w:uiPriority w:val="99"/>
    <w:rsid w:val="005F59B1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5F59B1"/>
    <w:rPr>
      <w:sz w:val="20"/>
      <w:szCs w:val="20"/>
    </w:rPr>
  </w:style>
  <w:style w:type="character" w:styleId="af7">
    <w:name w:val="endnote reference"/>
    <w:basedOn w:val="a0"/>
    <w:uiPriority w:val="99"/>
    <w:rsid w:val="005F59B1"/>
    <w:rPr>
      <w:vertAlign w:val="superscript"/>
    </w:rPr>
  </w:style>
  <w:style w:type="character" w:styleId="af8">
    <w:name w:val="Hyperlink"/>
    <w:basedOn w:val="a0"/>
    <w:uiPriority w:val="99"/>
    <w:rsid w:val="005F59B1"/>
    <w:rPr>
      <w:color w:val="0563C1"/>
      <w:u w:val="single"/>
    </w:rPr>
  </w:style>
  <w:style w:type="character" w:styleId="af9">
    <w:name w:val="FollowedHyperlink"/>
    <w:basedOn w:val="a0"/>
    <w:uiPriority w:val="99"/>
    <w:rsid w:val="005F59B1"/>
    <w:rPr>
      <w:color w:val="954F72"/>
      <w:u w:val="single"/>
    </w:rPr>
  </w:style>
  <w:style w:type="paragraph" w:styleId="13">
    <w:name w:val="toc 1"/>
    <w:basedOn w:val="a"/>
    <w:next w:val="a"/>
    <w:uiPriority w:val="39"/>
    <w:rsid w:val="005F59B1"/>
    <w:pPr>
      <w:spacing w:after="100"/>
    </w:pPr>
  </w:style>
  <w:style w:type="paragraph" w:styleId="22">
    <w:name w:val="toc 2"/>
    <w:basedOn w:val="a"/>
    <w:next w:val="a"/>
    <w:uiPriority w:val="39"/>
    <w:rsid w:val="005F59B1"/>
    <w:pPr>
      <w:spacing w:after="100"/>
      <w:ind w:left="220"/>
    </w:pPr>
  </w:style>
  <w:style w:type="paragraph" w:styleId="3">
    <w:name w:val="toc 3"/>
    <w:basedOn w:val="a"/>
    <w:next w:val="a"/>
    <w:uiPriority w:val="39"/>
    <w:rsid w:val="005F59B1"/>
    <w:pPr>
      <w:spacing w:after="100"/>
      <w:ind w:left="440"/>
    </w:pPr>
  </w:style>
  <w:style w:type="paragraph" w:styleId="4">
    <w:name w:val="toc 4"/>
    <w:basedOn w:val="a"/>
    <w:next w:val="a"/>
    <w:uiPriority w:val="39"/>
    <w:rsid w:val="005F59B1"/>
    <w:pPr>
      <w:spacing w:after="100"/>
      <w:ind w:left="660"/>
    </w:pPr>
  </w:style>
  <w:style w:type="paragraph" w:styleId="5">
    <w:name w:val="toc 5"/>
    <w:basedOn w:val="a"/>
    <w:next w:val="a"/>
    <w:uiPriority w:val="39"/>
    <w:rsid w:val="005F59B1"/>
    <w:pPr>
      <w:spacing w:after="100"/>
      <w:ind w:left="880"/>
    </w:pPr>
  </w:style>
  <w:style w:type="paragraph" w:styleId="6">
    <w:name w:val="toc 6"/>
    <w:basedOn w:val="a"/>
    <w:next w:val="a"/>
    <w:uiPriority w:val="39"/>
    <w:rsid w:val="005F59B1"/>
    <w:pPr>
      <w:spacing w:after="100"/>
      <w:ind w:left="1100"/>
    </w:pPr>
  </w:style>
  <w:style w:type="paragraph" w:styleId="7">
    <w:name w:val="toc 7"/>
    <w:basedOn w:val="a"/>
    <w:next w:val="a"/>
    <w:uiPriority w:val="39"/>
    <w:rsid w:val="005F59B1"/>
    <w:pPr>
      <w:spacing w:after="100"/>
      <w:ind w:left="1320"/>
    </w:pPr>
  </w:style>
  <w:style w:type="paragraph" w:styleId="8">
    <w:name w:val="toc 8"/>
    <w:basedOn w:val="a"/>
    <w:next w:val="a"/>
    <w:uiPriority w:val="39"/>
    <w:rsid w:val="005F59B1"/>
    <w:pPr>
      <w:spacing w:after="100"/>
      <w:ind w:left="1540"/>
    </w:pPr>
  </w:style>
  <w:style w:type="paragraph" w:styleId="9">
    <w:name w:val="toc 9"/>
    <w:basedOn w:val="a"/>
    <w:next w:val="a"/>
    <w:uiPriority w:val="39"/>
    <w:rsid w:val="005F59B1"/>
    <w:pPr>
      <w:spacing w:after="100"/>
      <w:ind w:left="1760"/>
    </w:pPr>
  </w:style>
  <w:style w:type="paragraph" w:styleId="afa">
    <w:name w:val="TOC Heading"/>
    <w:uiPriority w:val="39"/>
    <w:rsid w:val="005F59B1"/>
  </w:style>
  <w:style w:type="paragraph" w:styleId="afb">
    <w:name w:val="table of figures"/>
    <w:basedOn w:val="a"/>
    <w:next w:val="a"/>
    <w:uiPriority w:val="99"/>
    <w:rsid w:val="005F59B1"/>
    <w:pPr>
      <w:spacing w:after="0"/>
    </w:pPr>
  </w:style>
  <w:style w:type="paragraph" w:styleId="afc">
    <w:name w:val="No Spacing"/>
    <w:basedOn w:val="a"/>
    <w:uiPriority w:val="1"/>
    <w:qFormat/>
    <w:rsid w:val="005F59B1"/>
    <w:pPr>
      <w:spacing w:after="0" w:line="240" w:lineRule="auto"/>
    </w:pPr>
  </w:style>
  <w:style w:type="paragraph" w:styleId="afd">
    <w:name w:val="List Paragraph"/>
    <w:basedOn w:val="a"/>
    <w:uiPriority w:val="34"/>
    <w:qFormat/>
    <w:rsid w:val="005F59B1"/>
    <w:pPr>
      <w:ind w:left="720"/>
      <w:contextualSpacing/>
    </w:pPr>
  </w:style>
  <w:style w:type="character" w:customStyle="1" w:styleId="CharAttribute484">
    <w:name w:val="CharAttribute484"/>
    <w:uiPriority w:val="99"/>
    <w:rsid w:val="005F59B1"/>
    <w:rPr>
      <w:rFonts w:ascii="Times New Roman" w:eastAsia="Times New Roman"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2312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Дмитрий Волков</cp:lastModifiedBy>
  <cp:revision>5</cp:revision>
  <dcterms:created xsi:type="dcterms:W3CDTF">2025-09-14T12:47:00Z</dcterms:created>
  <dcterms:modified xsi:type="dcterms:W3CDTF">2025-10-06T15:01:00Z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fc34dbbb14a444fca6441dd5b6bfe613</vt:lpwstr>
  </property>
</Properties>
</file>