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4C" w:rsidRPr="009226C2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6C2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226C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Муниципальное бюджетное общеобразовательное учреждение «Обливская средняя общеобразовательная школа № 2» </w:t>
      </w:r>
    </w:p>
    <w:p w:rsidR="00BB244C" w:rsidRPr="009226C2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0" w:name="_GoBack"/>
      <w:bookmarkEnd w:id="0"/>
      <w:r w:rsidRPr="009226C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Обливского района Ростовской области</w:t>
      </w: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pStyle w:val="ParagraphStyle"/>
        <w:spacing w:line="30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03470">
        <w:rPr>
          <w:rFonts w:ascii="Times New Roman" w:hAnsi="Times New Roman" w:cs="Times New Roman"/>
          <w:b/>
          <w:bCs/>
          <w:caps/>
          <w:sz w:val="28"/>
          <w:szCs w:val="28"/>
        </w:rPr>
        <w:t>Инновационный проект</w:t>
      </w:r>
    </w:p>
    <w:p w:rsidR="00BB244C" w:rsidRPr="00803470" w:rsidRDefault="00BB244C" w:rsidP="00803470">
      <w:pPr>
        <w:pStyle w:val="ParagraphStyle"/>
        <w:spacing w:line="30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47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03470">
        <w:rPr>
          <w:rFonts w:ascii="Times New Roman" w:hAnsi="Times New Roman" w:cs="Times New Roman"/>
          <w:b/>
          <w:bCs/>
          <w:sz w:val="28"/>
          <w:szCs w:val="28"/>
        </w:rPr>
        <w:t>Агрокласс</w:t>
      </w:r>
      <w:proofErr w:type="spellEnd"/>
      <w:r w:rsidRPr="00803470">
        <w:rPr>
          <w:rFonts w:ascii="Times New Roman" w:hAnsi="Times New Roman" w:cs="Times New Roman"/>
          <w:b/>
          <w:bCs/>
          <w:sz w:val="28"/>
          <w:szCs w:val="28"/>
        </w:rPr>
        <w:t xml:space="preserve"> как форма создания условий для развития профессионального самоопределения обучающихся, обеспечивающего формирование осознанного выбора будущего жизнеустройства в сельской местности»</w:t>
      </w: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9226C2">
      <w:pPr>
        <w:spacing w:line="300" w:lineRule="auto"/>
        <w:ind w:left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9226C2">
      <w:pPr>
        <w:spacing w:line="300" w:lineRule="auto"/>
        <w:ind w:left="2127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0347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Научно-методическое руководство:</w:t>
      </w:r>
    </w:p>
    <w:p w:rsidR="00BB244C" w:rsidRPr="00803470" w:rsidRDefault="00BB244C" w:rsidP="009226C2">
      <w:pPr>
        <w:spacing w:line="300" w:lineRule="auto"/>
        <w:ind w:left="2127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03470">
        <w:rPr>
          <w:rFonts w:ascii="Times New Roman" w:eastAsia="Times New Roman" w:hAnsi="Times New Roman"/>
          <w:sz w:val="28"/>
          <w:szCs w:val="28"/>
          <w:lang w:val="ru-RU" w:eastAsia="ru-RU"/>
        </w:rPr>
        <w:t>Шашина</w:t>
      </w:r>
      <w:proofErr w:type="spellEnd"/>
      <w:r w:rsidRPr="008034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Наталья Владимировна – старший методист Центра непрерывного повышения профессионального</w:t>
      </w:r>
      <w:r w:rsidR="009226C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803470">
        <w:rPr>
          <w:rFonts w:ascii="Times New Roman" w:eastAsia="Times New Roman" w:hAnsi="Times New Roman"/>
          <w:sz w:val="28"/>
          <w:szCs w:val="28"/>
          <w:lang w:val="ru-RU" w:eastAsia="ru-RU"/>
        </w:rPr>
        <w:t>мастерства педагогических работников, «Почётный работник образования»</w:t>
      </w:r>
    </w:p>
    <w:p w:rsidR="00BB244C" w:rsidRPr="00803470" w:rsidRDefault="00BB244C" w:rsidP="009226C2">
      <w:pPr>
        <w:spacing w:line="300" w:lineRule="auto"/>
        <w:ind w:left="2127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Default="00BB244C" w:rsidP="009226C2">
      <w:pPr>
        <w:spacing w:line="300" w:lineRule="auto"/>
        <w:ind w:left="2127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0347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Исполнитель (исполнительский коллектив):</w:t>
      </w:r>
    </w:p>
    <w:p w:rsidR="00BB244C" w:rsidRPr="00803470" w:rsidRDefault="00BB244C" w:rsidP="009226C2">
      <w:pPr>
        <w:spacing w:line="300" w:lineRule="auto"/>
        <w:ind w:left="2127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034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Сысоев Александр Викторович – зам. директора по УВР </w:t>
      </w: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4C" w:rsidRPr="00803470" w:rsidRDefault="00BB244C" w:rsidP="00803470">
      <w:pPr>
        <w:spacing w:line="30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03470">
        <w:rPr>
          <w:rFonts w:ascii="Times New Roman" w:eastAsia="Times New Roman" w:hAnsi="Times New Roman"/>
          <w:sz w:val="28"/>
          <w:szCs w:val="28"/>
          <w:lang w:val="ru-RU" w:eastAsia="ru-RU"/>
        </w:rPr>
        <w:t>ст. Обливская</w:t>
      </w:r>
      <w:r w:rsidRPr="00803470">
        <w:rPr>
          <w:rFonts w:ascii="Times New Roman" w:eastAsia="Times New Roman" w:hAnsi="Times New Roman"/>
          <w:sz w:val="28"/>
          <w:szCs w:val="28"/>
          <w:lang w:val="ru-RU" w:eastAsia="ru-RU"/>
        </w:rPr>
        <w:br w:type="page"/>
      </w:r>
    </w:p>
    <w:p w:rsidR="006E275C" w:rsidRPr="00803470" w:rsidRDefault="001F7EC6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lastRenderedPageBreak/>
        <w:t>1.Обоснование темы проекта.</w:t>
      </w:r>
    </w:p>
    <w:p w:rsidR="001F7EC6" w:rsidRPr="00803470" w:rsidRDefault="001F7EC6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F7EC6" w:rsidRPr="00803470" w:rsidRDefault="001F7EC6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 xml:space="preserve">1.1 Обоснование темы проекта. Актуальность для развития системы образования, соответствие ведущим инновационным направлениям развития образования </w:t>
      </w:r>
      <w:r w:rsidR="002A0D92" w:rsidRPr="00803470">
        <w:rPr>
          <w:rFonts w:ascii="Times New Roman" w:hAnsi="Times New Roman"/>
          <w:b/>
          <w:sz w:val="28"/>
          <w:szCs w:val="28"/>
          <w:lang w:val="ru-RU"/>
        </w:rPr>
        <w:t>Ростовской области.</w:t>
      </w:r>
    </w:p>
    <w:p w:rsidR="006E275C" w:rsidRPr="00803470" w:rsidRDefault="006E275C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275C" w:rsidRPr="00803470" w:rsidRDefault="006E275C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Период реформ в России привел к радикальным изменениям во всех сферах жизни общества. Трансформация экономики, переход к рыночным отношениям наиболее болезненно сказались на российском селе и его населении. В течение последних десятилетий наблюдался существенный отток молодежи из села, снижение престижности сельскохозяйственных профессий. Согласно </w:t>
      </w:r>
      <w:proofErr w:type="gramStart"/>
      <w:r w:rsidR="00133727" w:rsidRPr="00803470">
        <w:rPr>
          <w:rFonts w:ascii="Times New Roman" w:hAnsi="Times New Roman"/>
          <w:sz w:val="28"/>
          <w:szCs w:val="28"/>
          <w:lang w:val="ru-RU"/>
        </w:rPr>
        <w:t>исследованиям</w:t>
      </w:r>
      <w:proofErr w:type="gramEnd"/>
      <w:r w:rsidRPr="00803470">
        <w:rPr>
          <w:rFonts w:ascii="Times New Roman" w:hAnsi="Times New Roman"/>
          <w:sz w:val="28"/>
          <w:szCs w:val="28"/>
          <w:lang w:val="ru-RU"/>
        </w:rPr>
        <w:t xml:space="preserve"> российских ученых в разных регионах России, можно выделить следующие основные причины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невостребованности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сельскохозяйственных специальностей:</w:t>
      </w:r>
    </w:p>
    <w:p w:rsidR="006E275C" w:rsidRPr="00803470" w:rsidRDefault="006E275C" w:rsidP="00803470">
      <w:pPr>
        <w:pStyle w:val="a3"/>
        <w:numPr>
          <w:ilvl w:val="0"/>
          <w:numId w:val="4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отсутствие у школьников и их родителей понимания перспективности аграрного образования;</w:t>
      </w:r>
    </w:p>
    <w:p w:rsidR="006E275C" w:rsidRPr="00803470" w:rsidRDefault="006E275C" w:rsidP="00803470">
      <w:pPr>
        <w:pStyle w:val="a3"/>
        <w:numPr>
          <w:ilvl w:val="0"/>
          <w:numId w:val="4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существование стереотипа, что сельское хозяйство – это тяжелый ручной труд с применением устаревших техники и технологий;</w:t>
      </w:r>
    </w:p>
    <w:p w:rsidR="006E275C" w:rsidRPr="00803470" w:rsidRDefault="006E275C" w:rsidP="00803470">
      <w:pPr>
        <w:pStyle w:val="a3"/>
        <w:numPr>
          <w:ilvl w:val="0"/>
          <w:numId w:val="4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преобладание мнения, что аграрное образование дает только одну возможность – работать на кого-либо другого.</w:t>
      </w:r>
    </w:p>
    <w:p w:rsidR="001F7EC6" w:rsidRPr="00803470" w:rsidRDefault="001F7EC6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Данная тема</w:t>
      </w:r>
      <w:r w:rsidR="007C4AFE" w:rsidRPr="00803470">
        <w:rPr>
          <w:rFonts w:ascii="Times New Roman" w:hAnsi="Times New Roman"/>
          <w:sz w:val="28"/>
          <w:szCs w:val="28"/>
          <w:lang w:val="ru-RU"/>
        </w:rPr>
        <w:t xml:space="preserve"> особенно актуальна для </w:t>
      </w:r>
      <w:r w:rsidR="002A0D92" w:rsidRPr="00803470">
        <w:rPr>
          <w:rFonts w:ascii="Times New Roman" w:hAnsi="Times New Roman"/>
          <w:sz w:val="28"/>
          <w:szCs w:val="28"/>
          <w:lang w:val="ru-RU"/>
        </w:rPr>
        <w:t>Ростовской области, которая</w:t>
      </w:r>
      <w:r w:rsidR="007C4AFE" w:rsidRPr="00803470">
        <w:rPr>
          <w:rFonts w:ascii="Times New Roman" w:hAnsi="Times New Roman"/>
          <w:sz w:val="28"/>
          <w:szCs w:val="28"/>
          <w:lang w:val="ru-RU"/>
        </w:rPr>
        <w:t xml:space="preserve"> является главным аграрным регионом страны и система образования которого во многом нацелена на обеспечение аграрного сектора квалифицированными и мотивированными специалистами.</w:t>
      </w:r>
    </w:p>
    <w:p w:rsidR="006E275C" w:rsidRPr="00803470" w:rsidRDefault="007C4AF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Географическое </w:t>
      </w:r>
      <w:r w:rsidR="00BC1E4E" w:rsidRPr="00803470">
        <w:rPr>
          <w:rFonts w:ascii="Times New Roman" w:hAnsi="Times New Roman"/>
          <w:sz w:val="28"/>
          <w:szCs w:val="28"/>
          <w:lang w:val="ru-RU"/>
        </w:rPr>
        <w:t xml:space="preserve">расположение муниципального бюджетного общеобразовательного учреждения </w:t>
      </w:r>
      <w:r w:rsidR="002A0D92" w:rsidRPr="00803470">
        <w:rPr>
          <w:rFonts w:ascii="Times New Roman" w:hAnsi="Times New Roman"/>
          <w:sz w:val="28"/>
          <w:szCs w:val="28"/>
          <w:lang w:val="ru-RU"/>
        </w:rPr>
        <w:t xml:space="preserve">Обливская </w:t>
      </w:r>
      <w:r w:rsidR="00BC1E4E" w:rsidRPr="00803470">
        <w:rPr>
          <w:rFonts w:ascii="Times New Roman" w:hAnsi="Times New Roman"/>
          <w:sz w:val="28"/>
          <w:szCs w:val="28"/>
          <w:lang w:val="ru-RU"/>
        </w:rPr>
        <w:t xml:space="preserve">средняя общеобразовательная </w:t>
      </w:r>
      <w:r w:rsidR="00133727" w:rsidRPr="00803470">
        <w:rPr>
          <w:rFonts w:ascii="Times New Roman" w:hAnsi="Times New Roman"/>
          <w:sz w:val="28"/>
          <w:szCs w:val="28"/>
          <w:lang w:val="ru-RU"/>
        </w:rPr>
        <w:t xml:space="preserve">школа № </w:t>
      </w:r>
      <w:r w:rsidR="002A0D92" w:rsidRPr="00803470">
        <w:rPr>
          <w:rFonts w:ascii="Times New Roman" w:hAnsi="Times New Roman"/>
          <w:sz w:val="28"/>
          <w:szCs w:val="28"/>
          <w:lang w:val="ru-RU"/>
        </w:rPr>
        <w:t>2 - школа расположена в западном микрорайоне станицы Обливской</w:t>
      </w:r>
      <w:r w:rsidR="006E275C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E4E" w:rsidRPr="0080347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  <w:r w:rsidR="002A0D92" w:rsidRPr="00803470">
        <w:rPr>
          <w:rFonts w:ascii="Times New Roman" w:hAnsi="Times New Roman"/>
          <w:sz w:val="28"/>
          <w:szCs w:val="28"/>
          <w:lang w:val="ru-RU"/>
        </w:rPr>
        <w:t xml:space="preserve">Обливский </w:t>
      </w:r>
      <w:r w:rsidR="006E275C" w:rsidRPr="00803470">
        <w:rPr>
          <w:rFonts w:ascii="Times New Roman" w:hAnsi="Times New Roman"/>
          <w:sz w:val="28"/>
          <w:szCs w:val="28"/>
          <w:lang w:val="ru-RU"/>
        </w:rPr>
        <w:t>район, а также близость разнообразных сельхозпредприятий, на которых в основном работают родители обучающихся, создают определенные предпосылки для реализации инновационного проекта</w:t>
      </w:r>
      <w:r w:rsidR="00BA1F78" w:rsidRPr="00803470">
        <w:rPr>
          <w:rFonts w:ascii="Times New Roman" w:hAnsi="Times New Roman"/>
          <w:sz w:val="28"/>
          <w:szCs w:val="28"/>
          <w:lang w:val="ru-RU"/>
        </w:rPr>
        <w:t>, направленного на закрепление молодежи на селе</w:t>
      </w:r>
      <w:r w:rsidR="006E275C" w:rsidRPr="00803470">
        <w:rPr>
          <w:rFonts w:ascii="Times New Roman" w:hAnsi="Times New Roman"/>
          <w:sz w:val="28"/>
          <w:szCs w:val="28"/>
          <w:lang w:val="ru-RU"/>
        </w:rPr>
        <w:t>.</w:t>
      </w:r>
      <w:r w:rsidR="00BA1F78" w:rsidRPr="00803470">
        <w:rPr>
          <w:rFonts w:ascii="Times New Roman" w:hAnsi="Times New Roman"/>
          <w:sz w:val="28"/>
          <w:szCs w:val="28"/>
          <w:lang w:val="ru-RU"/>
        </w:rPr>
        <w:t xml:space="preserve"> Коллектив школы понимает, что наши обучающиеся в большинстве своем по окончанию школы останутся жить и работать в нашем районе. Основа экономики </w:t>
      </w:r>
      <w:r w:rsidR="004A627E" w:rsidRPr="00803470">
        <w:rPr>
          <w:rFonts w:ascii="Times New Roman" w:hAnsi="Times New Roman"/>
          <w:sz w:val="28"/>
          <w:szCs w:val="28"/>
          <w:lang w:val="ru-RU"/>
        </w:rPr>
        <w:t>Обливского</w:t>
      </w:r>
      <w:r w:rsidR="00BA1F78" w:rsidRPr="00803470">
        <w:rPr>
          <w:rFonts w:ascii="Times New Roman" w:hAnsi="Times New Roman"/>
          <w:sz w:val="28"/>
          <w:szCs w:val="28"/>
          <w:lang w:val="ru-RU"/>
        </w:rPr>
        <w:t xml:space="preserve"> района – сельское хозяйство.</w:t>
      </w:r>
    </w:p>
    <w:p w:rsidR="006E275C" w:rsidRPr="00803470" w:rsidRDefault="006E275C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 xml:space="preserve">В школе </w:t>
      </w:r>
      <w:r w:rsidR="004A627E" w:rsidRPr="00803470">
        <w:rPr>
          <w:rFonts w:ascii="Times New Roman" w:hAnsi="Times New Roman"/>
          <w:sz w:val="28"/>
          <w:szCs w:val="28"/>
          <w:lang w:val="ru-RU"/>
        </w:rPr>
        <w:t>448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обучающихся</w:t>
      </w:r>
      <w:r w:rsidR="004A627E" w:rsidRPr="00803470">
        <w:rPr>
          <w:rFonts w:ascii="Times New Roman" w:hAnsi="Times New Roman"/>
          <w:sz w:val="28"/>
          <w:szCs w:val="28"/>
          <w:lang w:val="ru-RU"/>
        </w:rPr>
        <w:t>, 22 класса комплекта.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066A" w:rsidRPr="00803470">
        <w:rPr>
          <w:rFonts w:ascii="Times New Roman" w:hAnsi="Times New Roman"/>
          <w:sz w:val="28"/>
          <w:szCs w:val="28"/>
          <w:lang w:val="ru-RU"/>
        </w:rPr>
        <w:t xml:space="preserve">В школе обучаются дети из </w:t>
      </w:r>
      <w:r w:rsidR="00133727" w:rsidRPr="00803470">
        <w:rPr>
          <w:rFonts w:ascii="Times New Roman" w:hAnsi="Times New Roman"/>
          <w:sz w:val="28"/>
          <w:szCs w:val="28"/>
          <w:lang w:val="ru-RU"/>
        </w:rPr>
        <w:t>7</w:t>
      </w:r>
      <w:r w:rsidR="000E066A" w:rsidRPr="00803470">
        <w:rPr>
          <w:rFonts w:ascii="Times New Roman" w:hAnsi="Times New Roman"/>
          <w:sz w:val="28"/>
          <w:szCs w:val="28"/>
          <w:lang w:val="ru-RU"/>
        </w:rPr>
        <w:t xml:space="preserve"> близлежащих населённых пунктов,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что делает весьма затруднительным организацию внеурочной деятельности во второй половине дня. </w:t>
      </w:r>
      <w:r w:rsidR="00BA1F78" w:rsidRPr="00803470">
        <w:rPr>
          <w:rFonts w:ascii="Times New Roman" w:hAnsi="Times New Roman"/>
          <w:sz w:val="28"/>
          <w:szCs w:val="28"/>
          <w:lang w:val="ru-RU"/>
        </w:rPr>
        <w:t>М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ножество сельхозпредприятий расположено в разных частях </w:t>
      </w:r>
      <w:r w:rsidR="000E066A" w:rsidRPr="00803470">
        <w:rPr>
          <w:rFonts w:ascii="Times New Roman" w:hAnsi="Times New Roman"/>
          <w:sz w:val="28"/>
          <w:szCs w:val="28"/>
          <w:lang w:val="ru-RU"/>
        </w:rPr>
        <w:t>станицы</w:t>
      </w:r>
      <w:r w:rsidRPr="00803470">
        <w:rPr>
          <w:rFonts w:ascii="Times New Roman" w:hAnsi="Times New Roman"/>
          <w:sz w:val="28"/>
          <w:szCs w:val="28"/>
          <w:lang w:val="ru-RU"/>
        </w:rPr>
        <w:t>, что делает возможным организовать занятость детей внеурочной деятельностью на их базе:</w:t>
      </w:r>
    </w:p>
    <w:p w:rsidR="006E275C" w:rsidRPr="00803470" w:rsidRDefault="000E066A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1.</w:t>
      </w:r>
      <w:r w:rsidRPr="00803470">
        <w:rPr>
          <w:rFonts w:ascii="Times New Roman" w:hAnsi="Times New Roman"/>
          <w:sz w:val="28"/>
          <w:szCs w:val="28"/>
          <w:lang w:val="ru-RU"/>
        </w:rPr>
        <w:tab/>
        <w:t>ОА</w:t>
      </w:r>
      <w:r w:rsidR="006E275C" w:rsidRPr="00803470">
        <w:rPr>
          <w:rFonts w:ascii="Times New Roman" w:hAnsi="Times New Roman"/>
          <w:sz w:val="28"/>
          <w:szCs w:val="28"/>
          <w:lang w:val="ru-RU"/>
        </w:rPr>
        <w:t>О «</w:t>
      </w:r>
      <w:r w:rsidRPr="00803470">
        <w:rPr>
          <w:rFonts w:ascii="Times New Roman" w:hAnsi="Times New Roman"/>
          <w:sz w:val="28"/>
          <w:szCs w:val="28"/>
          <w:lang w:val="ru-RU"/>
        </w:rPr>
        <w:t>Обливский</w:t>
      </w:r>
      <w:r w:rsidR="006E275C" w:rsidRPr="00803470">
        <w:rPr>
          <w:rFonts w:ascii="Times New Roman" w:hAnsi="Times New Roman"/>
          <w:sz w:val="28"/>
          <w:szCs w:val="28"/>
          <w:lang w:val="ru-RU"/>
        </w:rPr>
        <w:t xml:space="preserve">» Главное направление – растениеводство. На территории находятся </w:t>
      </w:r>
      <w:proofErr w:type="spellStart"/>
      <w:r w:rsidR="006E275C" w:rsidRPr="00803470">
        <w:rPr>
          <w:rFonts w:ascii="Times New Roman" w:hAnsi="Times New Roman"/>
          <w:sz w:val="28"/>
          <w:szCs w:val="28"/>
          <w:lang w:val="ru-RU"/>
        </w:rPr>
        <w:t>мехмастерские</w:t>
      </w:r>
      <w:proofErr w:type="spellEnd"/>
      <w:r w:rsidR="006E275C" w:rsidRPr="00803470">
        <w:rPr>
          <w:rFonts w:ascii="Times New Roman" w:hAnsi="Times New Roman"/>
          <w:sz w:val="28"/>
          <w:szCs w:val="28"/>
          <w:lang w:val="ru-RU"/>
        </w:rPr>
        <w:t xml:space="preserve"> и парк сельхоз машин. </w:t>
      </w:r>
    </w:p>
    <w:p w:rsidR="006E275C" w:rsidRPr="00803470" w:rsidRDefault="006E275C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2.</w:t>
      </w:r>
      <w:r w:rsidRPr="00803470">
        <w:rPr>
          <w:rFonts w:ascii="Times New Roman" w:hAnsi="Times New Roman"/>
          <w:sz w:val="28"/>
          <w:szCs w:val="28"/>
          <w:lang w:val="ru-RU"/>
        </w:rPr>
        <w:tab/>
      </w:r>
      <w:r w:rsidR="000E066A" w:rsidRPr="00803470">
        <w:rPr>
          <w:rFonts w:ascii="Times New Roman" w:hAnsi="Times New Roman"/>
          <w:sz w:val="28"/>
          <w:szCs w:val="28"/>
          <w:lang w:val="ru-RU"/>
        </w:rPr>
        <w:t xml:space="preserve">ООО </w:t>
      </w:r>
      <w:r w:rsidR="00133727" w:rsidRPr="00803470">
        <w:rPr>
          <w:rFonts w:ascii="Times New Roman" w:hAnsi="Times New Roman"/>
          <w:sz w:val="28"/>
          <w:szCs w:val="28"/>
          <w:lang w:val="ru-RU"/>
        </w:rPr>
        <w:t>«Восход</w:t>
      </w:r>
      <w:r w:rsidR="000E066A" w:rsidRPr="00803470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803470">
        <w:rPr>
          <w:rFonts w:ascii="Times New Roman" w:hAnsi="Times New Roman"/>
          <w:sz w:val="28"/>
          <w:szCs w:val="28"/>
          <w:lang w:val="ru-RU"/>
        </w:rPr>
        <w:t>– молочная ферма и питомники по выращиванию телят и птицы</w:t>
      </w:r>
      <w:r w:rsidR="000E066A" w:rsidRPr="00803470">
        <w:rPr>
          <w:rFonts w:ascii="Times New Roman" w:hAnsi="Times New Roman"/>
          <w:sz w:val="28"/>
          <w:szCs w:val="28"/>
          <w:lang w:val="ru-RU"/>
        </w:rPr>
        <w:t>.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активно занимается растениеводством.</w:t>
      </w:r>
    </w:p>
    <w:p w:rsidR="006E275C" w:rsidRPr="00803470" w:rsidRDefault="00881583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3.</w:t>
      </w:r>
      <w:r w:rsidRPr="00803470">
        <w:rPr>
          <w:rFonts w:ascii="Times New Roman" w:hAnsi="Times New Roman"/>
          <w:sz w:val="28"/>
          <w:szCs w:val="28"/>
          <w:lang w:val="ru-RU"/>
        </w:rPr>
        <w:tab/>
        <w:t xml:space="preserve">ОАО имени </w:t>
      </w:r>
      <w:r w:rsidR="00133727" w:rsidRPr="00803470">
        <w:rPr>
          <w:rFonts w:ascii="Times New Roman" w:hAnsi="Times New Roman"/>
          <w:sz w:val="28"/>
          <w:szCs w:val="28"/>
          <w:lang w:val="ru-RU"/>
        </w:rPr>
        <w:t>Кирова.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275C" w:rsidRPr="00803470">
        <w:rPr>
          <w:rFonts w:ascii="Times New Roman" w:hAnsi="Times New Roman"/>
          <w:sz w:val="28"/>
          <w:szCs w:val="28"/>
          <w:lang w:val="ru-RU"/>
        </w:rPr>
        <w:t>Основное направление растениеводство. Уже имеется широкая практика привлечения школьников на работу в период уборки.</w:t>
      </w:r>
    </w:p>
    <w:p w:rsidR="00881583" w:rsidRPr="00803470" w:rsidRDefault="006E275C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4.</w:t>
      </w:r>
      <w:r w:rsidRPr="00803470">
        <w:rPr>
          <w:rFonts w:ascii="Times New Roman" w:hAnsi="Times New Roman"/>
          <w:sz w:val="28"/>
          <w:szCs w:val="28"/>
          <w:lang w:val="ru-RU"/>
        </w:rPr>
        <w:tab/>
        <w:t xml:space="preserve">ООО </w:t>
      </w:r>
      <w:r w:rsidR="00881583" w:rsidRPr="00803470">
        <w:rPr>
          <w:rFonts w:ascii="Times New Roman" w:hAnsi="Times New Roman"/>
          <w:sz w:val="28"/>
          <w:szCs w:val="28"/>
          <w:lang w:val="ru-RU"/>
        </w:rPr>
        <w:t>Обливский продовольственный терминал. Основное направление растениеводство. Уже имеется широкая практика привлечения школьников на работу в период уборки.</w:t>
      </w:r>
    </w:p>
    <w:p w:rsidR="006E275C" w:rsidRPr="00803470" w:rsidRDefault="006E275C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5.</w:t>
      </w:r>
      <w:r w:rsidRPr="00803470">
        <w:rPr>
          <w:rFonts w:ascii="Times New Roman" w:hAnsi="Times New Roman"/>
          <w:sz w:val="28"/>
          <w:szCs w:val="28"/>
          <w:lang w:val="ru-RU"/>
        </w:rPr>
        <w:tab/>
      </w:r>
      <w:r w:rsidR="00881583" w:rsidRPr="00803470">
        <w:rPr>
          <w:rFonts w:ascii="Times New Roman" w:hAnsi="Times New Roman"/>
          <w:sz w:val="28"/>
          <w:szCs w:val="28"/>
          <w:lang w:val="ru-RU"/>
        </w:rPr>
        <w:t xml:space="preserve">ЗАО </w:t>
      </w:r>
      <w:proofErr w:type="spellStart"/>
      <w:r w:rsidR="00881583" w:rsidRPr="00803470">
        <w:rPr>
          <w:rFonts w:ascii="Times New Roman" w:hAnsi="Times New Roman"/>
          <w:sz w:val="28"/>
          <w:szCs w:val="28"/>
          <w:lang w:val="ru-RU"/>
        </w:rPr>
        <w:t>Обивская</w:t>
      </w:r>
      <w:proofErr w:type="spellEnd"/>
      <w:r w:rsidR="00881583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33727" w:rsidRPr="00803470">
        <w:rPr>
          <w:rFonts w:ascii="Times New Roman" w:hAnsi="Times New Roman"/>
          <w:sz w:val="28"/>
          <w:szCs w:val="28"/>
          <w:lang w:val="ru-RU"/>
        </w:rPr>
        <w:t>сельхозхимия</w:t>
      </w:r>
      <w:proofErr w:type="spellEnd"/>
      <w:r w:rsidR="00881583" w:rsidRPr="00803470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881583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Специали</w:t>
      </w:r>
      <w:r w:rsidR="00881583" w:rsidRPr="00803470">
        <w:rPr>
          <w:rFonts w:ascii="Times New Roman" w:hAnsi="Times New Roman"/>
          <w:sz w:val="28"/>
          <w:szCs w:val="28"/>
          <w:lang w:val="ru-RU"/>
        </w:rPr>
        <w:t xml:space="preserve">зируется на </w:t>
      </w:r>
      <w:r w:rsidR="00133727" w:rsidRPr="00803470">
        <w:rPr>
          <w:rFonts w:ascii="Times New Roman" w:hAnsi="Times New Roman"/>
          <w:sz w:val="28"/>
          <w:szCs w:val="28"/>
          <w:lang w:val="ru-RU"/>
        </w:rPr>
        <w:t>выращивании зерновых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культур.</w:t>
      </w:r>
    </w:p>
    <w:p w:rsidR="004C4AE3" w:rsidRPr="00803470" w:rsidRDefault="00881583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6. ЗАО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Обливскагропромтранс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. Основной вид деятельности </w:t>
      </w:r>
      <w:r w:rsidR="004C4AE3" w:rsidRPr="00803470">
        <w:rPr>
          <w:rFonts w:ascii="Times New Roman" w:hAnsi="Times New Roman"/>
          <w:sz w:val="28"/>
          <w:szCs w:val="28"/>
          <w:lang w:val="ru-RU"/>
        </w:rPr>
        <w:t>–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4AE3" w:rsidRPr="00803470">
        <w:rPr>
          <w:rFonts w:ascii="Times New Roman" w:hAnsi="Times New Roman"/>
          <w:sz w:val="28"/>
          <w:szCs w:val="28"/>
          <w:lang w:val="ru-RU"/>
        </w:rPr>
        <w:t>выращивание зерновых культур, зернобобовых и масличных культур</w:t>
      </w:r>
    </w:p>
    <w:p w:rsidR="00881583" w:rsidRPr="00803470" w:rsidRDefault="004C4AE3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7. СППК «Молоко Дона» - основной вид деятельности – производство молока и молочной </w:t>
      </w:r>
      <w:r w:rsidR="00133727" w:rsidRPr="00803470">
        <w:rPr>
          <w:rFonts w:ascii="Times New Roman" w:hAnsi="Times New Roman"/>
          <w:sz w:val="28"/>
          <w:szCs w:val="28"/>
          <w:lang w:val="ru-RU"/>
        </w:rPr>
        <w:t>продукции.</w:t>
      </w:r>
    </w:p>
    <w:p w:rsidR="004C4AE3" w:rsidRPr="00803470" w:rsidRDefault="004C4AE3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8. ООО «Заря». Основной вид деятельности – выращивание зерновых культур, зернобобовых и масличных культур</w:t>
      </w:r>
    </w:p>
    <w:p w:rsidR="004C4AE3" w:rsidRPr="00803470" w:rsidRDefault="004C4AE3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C4AE3" w:rsidRPr="00803470" w:rsidRDefault="004C4AE3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9. ОАО «Колос». Основной вид деятельности – выращивание зерновых культур, зернобобовых и масличных культур</w:t>
      </w:r>
    </w:p>
    <w:p w:rsidR="004C4AE3" w:rsidRPr="00803470" w:rsidRDefault="004C4AE3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C4AE3" w:rsidRPr="00803470" w:rsidRDefault="0013372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10. ООО «</w:t>
      </w:r>
      <w:r w:rsidR="004C4AE3" w:rsidRPr="00803470">
        <w:rPr>
          <w:rFonts w:ascii="Times New Roman" w:hAnsi="Times New Roman"/>
          <w:sz w:val="28"/>
          <w:szCs w:val="28"/>
          <w:lang w:val="ru-RU"/>
        </w:rPr>
        <w:t xml:space="preserve">Булат». Основной вид деятельности – оптовая торговля </w:t>
      </w:r>
      <w:r w:rsidRPr="00803470">
        <w:rPr>
          <w:rFonts w:ascii="Times New Roman" w:hAnsi="Times New Roman"/>
          <w:sz w:val="28"/>
          <w:szCs w:val="28"/>
          <w:lang w:val="ru-RU"/>
        </w:rPr>
        <w:t>сельскохозяйственными машинами</w:t>
      </w:r>
      <w:r w:rsidR="004C4AE3" w:rsidRPr="00803470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803470">
        <w:rPr>
          <w:rFonts w:ascii="Times New Roman" w:hAnsi="Times New Roman"/>
          <w:sz w:val="28"/>
          <w:szCs w:val="28"/>
          <w:lang w:val="ru-RU"/>
        </w:rPr>
        <w:t>оборудованием</w:t>
      </w:r>
      <w:r w:rsidR="004C4AE3"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4C4AE3" w:rsidRPr="00803470" w:rsidRDefault="004C4AE3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Кроме этого школа заключила Договор с Донским государственным техническим университетом и </w:t>
      </w:r>
      <w:r w:rsidR="00F01776" w:rsidRPr="00803470">
        <w:rPr>
          <w:rFonts w:ascii="Times New Roman" w:hAnsi="Times New Roman"/>
          <w:sz w:val="28"/>
          <w:szCs w:val="28"/>
          <w:lang w:val="ru-RU"/>
        </w:rPr>
        <w:t>Донским аграрным колледже</w:t>
      </w:r>
      <w:r w:rsidR="003A2346" w:rsidRPr="00803470">
        <w:rPr>
          <w:rFonts w:ascii="Times New Roman" w:hAnsi="Times New Roman"/>
          <w:sz w:val="28"/>
          <w:szCs w:val="28"/>
          <w:lang w:val="ru-RU"/>
        </w:rPr>
        <w:t>м о сотрудничестве.</w:t>
      </w:r>
    </w:p>
    <w:p w:rsidR="007C4AFE" w:rsidRPr="00803470" w:rsidRDefault="007C4AF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Вышеперечисленные условия позволяют осуществить инновационный проект «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Агро</w:t>
      </w:r>
      <w:r w:rsidR="003A2346" w:rsidRPr="00803470">
        <w:rPr>
          <w:rFonts w:ascii="Times New Roman" w:hAnsi="Times New Roman"/>
          <w:sz w:val="28"/>
          <w:szCs w:val="28"/>
          <w:lang w:val="ru-RU"/>
        </w:rPr>
        <w:t>класс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как форма создания условий для развития профессионального самоопределения обучающихся, обеспечивающего </w:t>
      </w: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>формирование осознанного выбора будущего жизнеустройства в сельской местности».</w:t>
      </w:r>
    </w:p>
    <w:p w:rsidR="007C4AFE" w:rsidRPr="00803470" w:rsidRDefault="007C4AF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4AFE" w:rsidRPr="00803470" w:rsidRDefault="007C4AFE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1.2</w:t>
      </w:r>
      <w:r w:rsidR="00547A98"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>Нормативно-правовое обеспечение инновационного проекта.</w:t>
      </w:r>
    </w:p>
    <w:p w:rsidR="00946DEE" w:rsidRPr="00803470" w:rsidRDefault="00946DE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Инновационный проект </w:t>
      </w:r>
      <w:r w:rsidR="003A2346" w:rsidRPr="00803470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3A2346" w:rsidRPr="00803470">
        <w:rPr>
          <w:rFonts w:ascii="Times New Roman" w:hAnsi="Times New Roman"/>
          <w:sz w:val="28"/>
          <w:szCs w:val="28"/>
          <w:lang w:val="ru-RU"/>
        </w:rPr>
        <w:t>Агрокласс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как форма создания условий для развития профессионального самоопределения обучающихся, обеспечивающего формирование осознанного выбора будущего жизнеустройства в сельской местности» опирается на следующие нормативно-правовые документы: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46DEE" w:rsidRPr="00803470" w:rsidRDefault="00946DEE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Конституция Российской Федерации;</w:t>
      </w:r>
    </w:p>
    <w:p w:rsidR="00946DEE" w:rsidRPr="00803470" w:rsidRDefault="00946DEE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Конвенция о правах ребенка;</w:t>
      </w:r>
    </w:p>
    <w:p w:rsidR="00946DEE" w:rsidRPr="00803470" w:rsidRDefault="00946DEE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Федеральный закон Российской Федерации от 29.12.2012г. №273-ФЗ «Об образовании в Российской Федерации»;</w:t>
      </w:r>
    </w:p>
    <w:p w:rsidR="00932FE4" w:rsidRPr="00803470" w:rsidRDefault="00932FE4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Приказ Минобразования РО Об областных инновационных площадках от 05.12.2024 № 1139</w:t>
      </w:r>
    </w:p>
    <w:p w:rsidR="00932FE4" w:rsidRPr="00803470" w:rsidRDefault="00932FE4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Областной закон Ростовской области от 14.11.2013 N 26-ЗС «Об образовании в Ростовской области» (принят ЗС РО 29.10.2013)</w:t>
      </w:r>
    </w:p>
    <w:p w:rsidR="00932FE4" w:rsidRPr="00803470" w:rsidRDefault="00932FE4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Государственная программа Ростовской области «Развитие образования» (в ред. постановлений Правительства Ростовской области от 23.10.2023 N 751, от 21.02.2024 N 86, от 03.06.2024 N 377, от 03.09.2024 N 593, от 12.09.2024 N 595, от 21.10.2024 N 717)</w:t>
      </w:r>
    </w:p>
    <w:p w:rsidR="00932FE4" w:rsidRPr="00803470" w:rsidRDefault="00932FE4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Приказ Министерства общего и профессионального образования РО от 26.04.2023 № 393 «Об утверждении порядка признания организаций областными инновационными площадками и функционирования областных инновационных площадок»</w:t>
      </w:r>
    </w:p>
    <w:p w:rsidR="00932FE4" w:rsidRPr="00803470" w:rsidRDefault="00932FE4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Приказ Министерства общего и профессионального образования РО от 29.12.2023 № 1302 «Об утверждении состава Координационного совета, Положения о Координационном совете, регионального оператора по признанию организаций областными инновационными площадками»</w:t>
      </w:r>
    </w:p>
    <w:p w:rsidR="00932FE4" w:rsidRPr="00803470" w:rsidRDefault="00932FE4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Приказ ГАУ ДПО РО «Институт развития образования» от 11.03.2024 № 47 «Об утверждении состава экспертного совета по проведению экспертизы заявок на соискание статуса областных инновационных площадок»</w:t>
      </w:r>
    </w:p>
    <w:p w:rsidR="00946DEE" w:rsidRPr="00803470" w:rsidRDefault="00932FE4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Письмо ГАУ ДПО РО «Институт развития образования» от 05.04.2024 №24-160/329</w:t>
      </w:r>
      <w:r w:rsidR="00946DEE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1ACF" w:rsidRPr="00803470" w:rsidRDefault="00281ACF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 xml:space="preserve">Государственная программа Российской Федерации "Развитие образования" </w:t>
      </w:r>
      <w:r w:rsidR="000F1B6D" w:rsidRPr="00803470">
        <w:rPr>
          <w:rFonts w:ascii="Times New Roman" w:hAnsi="Times New Roman"/>
          <w:sz w:val="28"/>
          <w:szCs w:val="28"/>
          <w:lang w:val="ru-RU"/>
        </w:rPr>
        <w:t xml:space="preserve">от 26 декабря 2017 г. № 1642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(В редакции постановлений Правительства Российской Федерации </w:t>
      </w:r>
      <w:hyperlink r:id="rId8" w:tgtFrame="contents" w:history="1">
        <w:r w:rsidRPr="00803470">
          <w:rPr>
            <w:rFonts w:ascii="Times New Roman" w:hAnsi="Times New Roman"/>
            <w:sz w:val="28"/>
            <w:szCs w:val="28"/>
            <w:lang w:val="ru-RU"/>
          </w:rPr>
          <w:t>от</w:t>
        </w:r>
        <w:r w:rsidR="000F1B6D" w:rsidRPr="00803470">
          <w:rPr>
            <w:rFonts w:ascii="Times New Roman" w:hAnsi="Times New Roman"/>
            <w:sz w:val="28"/>
            <w:szCs w:val="28"/>
            <w:lang w:val="ru-RU"/>
          </w:rPr>
          <w:t xml:space="preserve"> 19.05.2021 № 754,</w:t>
        </w:r>
        <w:r w:rsidR="00547A98" w:rsidRPr="00803470">
          <w:rPr>
            <w:rFonts w:ascii="Times New Roman" w:hAnsi="Times New Roman"/>
            <w:sz w:val="28"/>
            <w:szCs w:val="28"/>
            <w:lang w:val="ru-RU"/>
          </w:rPr>
          <w:t xml:space="preserve"> </w:t>
        </w:r>
        <w:r w:rsidR="000F1B6D" w:rsidRPr="00803470">
          <w:rPr>
            <w:rFonts w:ascii="Times New Roman" w:hAnsi="Times New Roman"/>
            <w:sz w:val="28"/>
            <w:szCs w:val="28"/>
            <w:lang w:val="ru-RU"/>
          </w:rPr>
          <w:t xml:space="preserve">от </w:t>
        </w:r>
        <w:r w:rsidRPr="00803470">
          <w:rPr>
            <w:rFonts w:ascii="Times New Roman" w:hAnsi="Times New Roman"/>
            <w:sz w:val="28"/>
            <w:szCs w:val="28"/>
            <w:lang w:val="ru-RU"/>
          </w:rPr>
          <w:t>07.07.2021 № 1133</w:t>
        </w:r>
      </w:hyperlink>
      <w:r w:rsidRPr="00803470">
        <w:rPr>
          <w:rFonts w:ascii="Times New Roman" w:hAnsi="Times New Roman"/>
          <w:sz w:val="28"/>
          <w:szCs w:val="28"/>
          <w:lang w:val="ru-RU"/>
        </w:rPr>
        <w:t>)</w:t>
      </w:r>
    </w:p>
    <w:p w:rsidR="00946DEE" w:rsidRPr="00803470" w:rsidRDefault="00946DEE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Концепция общенациональной системы выявления и развития молодых талантов;</w:t>
      </w:r>
    </w:p>
    <w:p w:rsidR="000F1B6D" w:rsidRPr="00803470" w:rsidRDefault="00803470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Стратегия</w:t>
      </w:r>
      <w:r w:rsidR="000F1B6D" w:rsidRPr="00803470">
        <w:rPr>
          <w:rFonts w:ascii="Times New Roman" w:hAnsi="Times New Roman"/>
          <w:sz w:val="28"/>
          <w:szCs w:val="28"/>
          <w:lang w:val="ru-RU"/>
        </w:rPr>
        <w:t xml:space="preserve"> пространственного развития Российской Федерации</w:t>
      </w:r>
    </w:p>
    <w:p w:rsidR="000F1B6D" w:rsidRPr="00803470" w:rsidRDefault="000F1B6D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на период до 2025 года от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13 февраля 2019 г. № 207-р</w:t>
      </w:r>
    </w:p>
    <w:p w:rsidR="00946DEE" w:rsidRPr="00803470" w:rsidRDefault="00946DEE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Стратегия инновационного развития Россий</w:t>
      </w:r>
      <w:r w:rsidR="001A4A9B" w:rsidRPr="00803470">
        <w:rPr>
          <w:rFonts w:ascii="Times New Roman" w:hAnsi="Times New Roman"/>
          <w:sz w:val="28"/>
          <w:szCs w:val="28"/>
          <w:lang w:val="ru-RU"/>
        </w:rPr>
        <w:t>ской Федерации на период до 2025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года;</w:t>
      </w:r>
    </w:p>
    <w:p w:rsidR="00946DEE" w:rsidRPr="00803470" w:rsidRDefault="00946DEE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Стратегия развития вос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питания в Российской Федерации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на период до 2025 года; </w:t>
      </w:r>
    </w:p>
    <w:p w:rsidR="00946DEE" w:rsidRPr="00803470" w:rsidRDefault="00946DEE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Концепция развития дополнительного образования детей в рамках модернизации системы образования; </w:t>
      </w:r>
    </w:p>
    <w:p w:rsidR="007C4AFE" w:rsidRPr="00803470" w:rsidRDefault="00946DEE" w:rsidP="00803470">
      <w:pPr>
        <w:pStyle w:val="a3"/>
        <w:numPr>
          <w:ilvl w:val="0"/>
          <w:numId w:val="2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Нормативно-правовые акты МБОУ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«Обливская СОШ № 2»</w:t>
      </w:r>
      <w:r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946DEE" w:rsidRPr="00803470" w:rsidRDefault="00946DEE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C4AFE" w:rsidRPr="00803470" w:rsidRDefault="00547A98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1.3</w:t>
      </w:r>
      <w:r w:rsidR="007C4AFE" w:rsidRPr="00803470">
        <w:rPr>
          <w:rFonts w:ascii="Times New Roman" w:hAnsi="Times New Roman"/>
          <w:b/>
          <w:sz w:val="28"/>
          <w:szCs w:val="28"/>
          <w:lang w:val="ru-RU"/>
        </w:rPr>
        <w:t xml:space="preserve"> Проблема, решаемая в ходе инновационной деятельности. Степень теоретической и практической проработанности проблемы. Изучение и сравнительный анализ опыта реализации аналогичного проекта в РФ и </w:t>
      </w:r>
      <w:r w:rsidR="003A2346" w:rsidRPr="00803470">
        <w:rPr>
          <w:rFonts w:ascii="Times New Roman" w:hAnsi="Times New Roman"/>
          <w:b/>
          <w:sz w:val="28"/>
          <w:szCs w:val="28"/>
          <w:lang w:val="ru-RU"/>
        </w:rPr>
        <w:t>Ростовской области.</w:t>
      </w:r>
    </w:p>
    <w:p w:rsidR="006E275C" w:rsidRPr="00803470" w:rsidRDefault="008104C9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Многими исследователями</w:t>
      </w:r>
      <w:r w:rsidR="006E275C" w:rsidRPr="00803470">
        <w:rPr>
          <w:rFonts w:ascii="Times New Roman" w:hAnsi="Times New Roman"/>
          <w:sz w:val="28"/>
          <w:szCs w:val="28"/>
          <w:lang w:val="ru-RU"/>
        </w:rPr>
        <w:t xml:space="preserve"> отмечено, что современный выпускник школы зачастую не может самоопределиться в личностном и профессиональном плане, что приводит к неверному выбору профессии, неудовлетворенности работой, снижению самооценки. Молодые люди часто делают выбор в пользу ярких,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модных</w:t>
      </w:r>
      <w:r w:rsidR="006E275C" w:rsidRPr="00803470">
        <w:rPr>
          <w:rFonts w:ascii="Times New Roman" w:hAnsi="Times New Roman"/>
          <w:sz w:val="28"/>
          <w:szCs w:val="28"/>
          <w:lang w:val="ru-RU"/>
        </w:rPr>
        <w:t xml:space="preserve"> направлений, не рассматривая реальные перспективы, которые зачастую предоставляет им малая родина. Мы фиксируем противоречие между желанием молодых людей найти свое место в жизни и их психологической неготовностью к ответственному и осознанному выбору профессии. Причиной такого положения дел во многом является </w:t>
      </w:r>
      <w:r w:rsidR="006E275C" w:rsidRPr="00803470">
        <w:rPr>
          <w:rFonts w:ascii="Times New Roman" w:hAnsi="Times New Roman"/>
          <w:b/>
          <w:sz w:val="28"/>
          <w:szCs w:val="28"/>
          <w:lang w:val="ru-RU"/>
        </w:rPr>
        <w:t xml:space="preserve">отсутствие системы профориентационной и воспитательной работы, направленной на развитие у выпускников личностных качеств и </w:t>
      </w:r>
      <w:proofErr w:type="spellStart"/>
      <w:r w:rsidR="006E275C" w:rsidRPr="00803470">
        <w:rPr>
          <w:rFonts w:ascii="Times New Roman" w:hAnsi="Times New Roman"/>
          <w:b/>
          <w:sz w:val="28"/>
          <w:szCs w:val="28"/>
          <w:lang w:val="ru-RU"/>
        </w:rPr>
        <w:t>метапредметных</w:t>
      </w:r>
      <w:proofErr w:type="spellEnd"/>
      <w:r w:rsidR="006E275C" w:rsidRPr="00803470">
        <w:rPr>
          <w:rFonts w:ascii="Times New Roman" w:hAnsi="Times New Roman"/>
          <w:b/>
          <w:sz w:val="28"/>
          <w:szCs w:val="28"/>
          <w:lang w:val="ru-RU"/>
        </w:rPr>
        <w:t xml:space="preserve"> умений, способствующих личностному и профессиональному самоопределению</w:t>
      </w:r>
      <w:r w:rsidR="006E275C" w:rsidRPr="00803470">
        <w:rPr>
          <w:rFonts w:ascii="Times New Roman" w:hAnsi="Times New Roman"/>
          <w:sz w:val="28"/>
          <w:szCs w:val="28"/>
          <w:lang w:val="ru-RU"/>
        </w:rPr>
        <w:t>.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104C9" w:rsidRPr="00803470" w:rsidRDefault="008104C9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 xml:space="preserve">Классические исследования в области профориентации принадлежат Е. А. Климову, И. С. Кону, А. Е.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Голомштоку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, Н. С.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Пряжникову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>, Н. Н. Чистякову, А. Д. Сазонову.</w:t>
      </w:r>
    </w:p>
    <w:p w:rsidR="008104C9" w:rsidRPr="00803470" w:rsidRDefault="008104C9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В отечественной психологии проблема профессионального самоопределения рассматривается в различных аспектах: процессе социализации (И.С. Кон, А.В. Мудрик, В.Н.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Шубкин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и др.); в становлении и расширении и сфер профессиональных намерений (Л.В. Абдалина, С.Н.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Игонникова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, В.Т. Лисовский); в профессиональной направленности личности (Н.Н. Захаров, В.Ф. Сахаров, Н.Н. Чистяков); в процессе становления профессионального самосознания (Е.А. Климов, З.Ф.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Зеер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и др.); в профессиональном выборе и профессиональном развитии личности (Т.Т. Власова, И.А. Сазонов, А.А.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Деркач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и др.); в особенностях саморазвития, самосовершенствования и самореализации в выбранной профессии (Н.Ф.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Гейжан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, О.А.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Зимовина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, Е.А. Климов, Н.Н.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Пряжников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и др.); с позиции совершенствования профессионального мастерства, развития необходимых профессионально-значимых качеств личности (Л.М. Митина, Л.И. Новикова, А.К.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Асмолов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, К.А.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Абульханова-Славская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и др.); с позиции динамичности (постоянно изменяемого) и по-новому мотивированного, всегда активного процесса самоопределения (Н.Э. Касаткина, Е.Л. Руднева); как осознанное положительное отношение личности к сфере профессиональной деятельности (И.Я.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Загорец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>, Н.Н. Захаров, В.С. Симоненко); как профессиональная направленность, включающая интересы, склонности, способности, мотивы, знания, умения и опознанные возможности (С.Н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Чистякова, М.Л.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Кондорина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и др.)</w:t>
      </w:r>
    </w:p>
    <w:p w:rsidR="00B34DE6" w:rsidRPr="00803470" w:rsidRDefault="008104C9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Анализ научных исследований и педагогическое осмысление вопросов содействия личностно-профессиональному самоопределению подростка в условиях предпрофильной подготовки указывают на наличие ряда противоречий между: </w:t>
      </w:r>
    </w:p>
    <w:p w:rsidR="00B34DE6" w:rsidRPr="00803470" w:rsidRDefault="008104C9" w:rsidP="00803470">
      <w:pPr>
        <w:pStyle w:val="a3"/>
        <w:numPr>
          <w:ilvl w:val="0"/>
          <w:numId w:val="8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социальным заказом на формирование готовности выпускника школы к личностному самоопределению, сознательному и ответственному выбору сферы профессиональной деятельности и сложившейся практикой образования в школе и в системе образования, не позволяющей в полной мере реализовать данный заказ; </w:t>
      </w:r>
    </w:p>
    <w:p w:rsidR="00B34DE6" w:rsidRPr="00803470" w:rsidRDefault="008104C9" w:rsidP="00803470">
      <w:pPr>
        <w:pStyle w:val="a3"/>
        <w:numPr>
          <w:ilvl w:val="0"/>
          <w:numId w:val="8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потребностью подростка в успешном личностном и профессиональном самоопределении и его неготовностью к этому; </w:t>
      </w:r>
    </w:p>
    <w:p w:rsidR="00B34DE6" w:rsidRPr="00803470" w:rsidRDefault="008104C9" w:rsidP="00803470">
      <w:pPr>
        <w:pStyle w:val="a3"/>
        <w:numPr>
          <w:ilvl w:val="0"/>
          <w:numId w:val="8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>психологическими исследованиями проблем личностно</w:t>
      </w:r>
      <w:r w:rsidR="00B34DE6" w:rsidRPr="00803470">
        <w:rPr>
          <w:rFonts w:ascii="Times New Roman" w:hAnsi="Times New Roman"/>
          <w:sz w:val="28"/>
          <w:szCs w:val="28"/>
          <w:lang w:val="ru-RU"/>
        </w:rPr>
        <w:t>-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профессионального самоопределения подростка и степенью изученности психологических стратегий данного процесса. </w:t>
      </w:r>
    </w:p>
    <w:p w:rsidR="008104C9" w:rsidRPr="00803470" w:rsidRDefault="008104C9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Проблема выбора профессии стара как мир. Именно поэтому с изменением экономической, политической и социально-культурной ситуацией в стране необходимо новое понимание ее содержания.</w:t>
      </w:r>
    </w:p>
    <w:p w:rsidR="00B34DE6" w:rsidRPr="00803470" w:rsidRDefault="00B34DE6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 нашем случае имеются особенности, отличающие конкретную ситуацию от типичных проблем организации профориентации.</w:t>
      </w:r>
    </w:p>
    <w:p w:rsidR="00B34DE6" w:rsidRPr="00803470" w:rsidRDefault="00B34DE6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Во-первых, особое географическое положение школы, удаленной от промышленных и культурных центров и окруженной только сельхозпредприятиями.</w:t>
      </w:r>
    </w:p>
    <w:p w:rsidR="00B34DE6" w:rsidRPr="00803470" w:rsidRDefault="00B34DE6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Во-вторых, ценности и мотивы населения, связывающего свою судьбу в основном с трудом в аграрном секторе экономики.</w:t>
      </w:r>
    </w:p>
    <w:p w:rsidR="00B34DE6" w:rsidRPr="00803470" w:rsidRDefault="00B34DE6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В-третьих, </w:t>
      </w:r>
      <w:r w:rsidR="00A67D50" w:rsidRPr="00803470">
        <w:rPr>
          <w:rFonts w:ascii="Times New Roman" w:hAnsi="Times New Roman"/>
          <w:sz w:val="28"/>
          <w:szCs w:val="28"/>
          <w:lang w:val="ru-RU"/>
        </w:rPr>
        <w:t>опыт работы школы по организации профильной и предпрофильной подготовки.</w:t>
      </w:r>
    </w:p>
    <w:p w:rsidR="00B34DE6" w:rsidRPr="00803470" w:rsidRDefault="00B34DE6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Нами поддерживается идея относительно развития модели ранней предпрофильной подготовки. В нашей школе есть классы предпрофильной подготовки, где с обучающимися изучаются вопросы психологии познания и общения, так необходимые в дальнейшем при выборе профессии, проводятся практические работы, связанные с той или иной стороной агрокультуры. </w:t>
      </w:r>
    </w:p>
    <w:p w:rsidR="008104C9" w:rsidRPr="00803470" w:rsidRDefault="008104C9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4AFE" w:rsidRPr="00803470" w:rsidRDefault="007C4AFE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1.4</w:t>
      </w:r>
      <w:r w:rsidR="00547A98"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>Результаты инновационной деятельности по теме проекта на момент участия в конкурсе (степень разработанности инновации с предоставлением перечня ранее изданных материалов – публикаций, методических разработок).</w:t>
      </w:r>
    </w:p>
    <w:p w:rsidR="0050488E" w:rsidRPr="00803470" w:rsidRDefault="0050488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 непосредственной близости от школы имеются предприятия, с некоторыми из которых сложились партнерские отношения в области трудовой занятости детей во внеурочное время. За последние годы накоплен большой опыт организации мероприятий с учащимися, проводимыми на базе расположенных в селе сельскохозяйственных предприятий. Отмечено, что дети, принявшие участие в этих мероприятиях, более мотивированы к сельскохозяйственному труду.</w:t>
      </w:r>
    </w:p>
    <w:p w:rsidR="00D60611" w:rsidRPr="00803470" w:rsidRDefault="0050488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 другой стороны, в самой школе функционируют традиционно сложившиеся виды внеурочной деятельности, которые охватываю обучающихся с 1 по 9 класс: «Юный</w:t>
      </w:r>
      <w:r w:rsidR="003A2346" w:rsidRPr="00803470">
        <w:rPr>
          <w:rFonts w:ascii="Times New Roman" w:hAnsi="Times New Roman"/>
          <w:sz w:val="28"/>
          <w:szCs w:val="28"/>
          <w:lang w:val="ru-RU"/>
        </w:rPr>
        <w:t xml:space="preserve"> эколог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», «Ландшафтный дизайн», </w:t>
      </w: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 xml:space="preserve">«Основы растениеводства», «Лекарственные растения </w:t>
      </w:r>
      <w:r w:rsidR="003A2346" w:rsidRPr="00803470">
        <w:rPr>
          <w:rFonts w:ascii="Times New Roman" w:hAnsi="Times New Roman"/>
          <w:sz w:val="28"/>
          <w:szCs w:val="28"/>
          <w:lang w:val="ru-RU"/>
        </w:rPr>
        <w:t>Ростовской области</w:t>
      </w:r>
      <w:r w:rsidRPr="00803470">
        <w:rPr>
          <w:rFonts w:ascii="Times New Roman" w:hAnsi="Times New Roman"/>
          <w:sz w:val="28"/>
          <w:szCs w:val="28"/>
          <w:lang w:val="ru-RU"/>
        </w:rPr>
        <w:t>», «Экология растений». Эти занятия проводятся уже несколько лет и пользуются у обучающихся и их родителей большой популярностью.</w:t>
      </w:r>
    </w:p>
    <w:p w:rsidR="00C864BE" w:rsidRPr="00803470" w:rsidRDefault="003A2346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 202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1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 году 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в школу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по программе «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Точка Роста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поставлены </w:t>
      </w:r>
      <w:r w:rsidRPr="00803470">
        <w:rPr>
          <w:rFonts w:ascii="Times New Roman" w:hAnsi="Times New Roman"/>
          <w:sz w:val="28"/>
          <w:szCs w:val="28"/>
          <w:lang w:val="ru-RU"/>
        </w:rPr>
        <w:t>цифров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ые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лаборатори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и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химии, </w:t>
      </w:r>
      <w:r w:rsidRPr="00803470">
        <w:rPr>
          <w:rFonts w:ascii="Times New Roman" w:hAnsi="Times New Roman"/>
          <w:sz w:val="28"/>
          <w:szCs w:val="28"/>
          <w:lang w:val="ru-RU"/>
        </w:rPr>
        <w:t>биологии и экологии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, предназначенн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ые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 для углубленного изучения предметов естественнонаучного цикла и проведения лабораторных работ.</w:t>
      </w:r>
    </w:p>
    <w:p w:rsidR="0050488E" w:rsidRPr="00803470" w:rsidRDefault="0050488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Таким образом, по данной теме имеются серьезные наработки, которые в ходе реализации инновационного проекта планируется систематизировать и доработать, в результате чего будет создана модель организации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агроклассов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на базе сельской школы.</w:t>
      </w:r>
    </w:p>
    <w:p w:rsidR="00D60611" w:rsidRPr="00803470" w:rsidRDefault="00D60611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71CB" w:rsidRPr="00803470" w:rsidRDefault="00E171CB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2. Программа инновационной деятельности.</w:t>
      </w:r>
    </w:p>
    <w:p w:rsidR="00E171CB" w:rsidRPr="00803470" w:rsidRDefault="00E171CB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171CB" w:rsidRPr="00803470" w:rsidRDefault="00E171CB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2.1. Цель, задачи и перспективы реализации проекта.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Целью настоящего проекта является развитие у выпускников личностных качеств и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метапредметных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умений, способствующих личностному и профессиональному самоопределению.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Объектом проектирования являются личностные и деловые качества обучающихся, способствующие их закреплению на селе в качестве квалифицированных специалистов.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Предметом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проектирования является </w:t>
      </w:r>
      <w:r w:rsidRPr="00803470">
        <w:rPr>
          <w:rFonts w:ascii="Times New Roman" w:hAnsi="Times New Roman"/>
          <w:sz w:val="28"/>
          <w:szCs w:val="28"/>
          <w:lang w:val="ru-RU"/>
        </w:rPr>
        <w:t>организация урочной и внеурочной деятельности, направленной на формирование личностных и деловых качеств обучающихся.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Задачами данного проекта являются:</w:t>
      </w:r>
    </w:p>
    <w:p w:rsidR="00C42797" w:rsidRPr="00803470" w:rsidRDefault="00C42797" w:rsidP="00803470">
      <w:pPr>
        <w:pStyle w:val="a3"/>
        <w:numPr>
          <w:ilvl w:val="0"/>
          <w:numId w:val="3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выделение необходимых для осознанного ответственного выбора профессии компетенций и представление их в виде планируемых личностных и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метапредметных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результатов освоения ООП;</w:t>
      </w:r>
    </w:p>
    <w:p w:rsidR="00C42797" w:rsidRPr="00803470" w:rsidRDefault="00C42797" w:rsidP="00803470">
      <w:pPr>
        <w:pStyle w:val="a3"/>
        <w:numPr>
          <w:ilvl w:val="0"/>
          <w:numId w:val="3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планирование и проведение системы мероприятий (5-11 класс), направленных на формирование 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устойчивой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мотивации обучающихся на организацию своей жизни в сельской местности;</w:t>
      </w:r>
    </w:p>
    <w:p w:rsidR="00C42797" w:rsidRPr="00803470" w:rsidRDefault="00C42797" w:rsidP="00803470">
      <w:pPr>
        <w:pStyle w:val="a3"/>
        <w:numPr>
          <w:ilvl w:val="0"/>
          <w:numId w:val="3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организация системы мероприятий по развитию личностных и деловых качеств обучающихся с учетом возрастных особенностей и востребованных в местном сообществе форматов проведения;</w:t>
      </w:r>
    </w:p>
    <w:p w:rsidR="00C42797" w:rsidRPr="00803470" w:rsidRDefault="00C42797" w:rsidP="00803470">
      <w:pPr>
        <w:pStyle w:val="a3"/>
        <w:numPr>
          <w:ilvl w:val="0"/>
          <w:numId w:val="3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>комплексное привлечение к реализации проекта материально-технических, информационных, кадровых ресурсов профессиональных образовательных организаций, агропредприятий района;</w:t>
      </w:r>
    </w:p>
    <w:p w:rsidR="00C42797" w:rsidRPr="00803470" w:rsidRDefault="00C42797" w:rsidP="00803470">
      <w:pPr>
        <w:pStyle w:val="a3"/>
        <w:numPr>
          <w:ilvl w:val="0"/>
          <w:numId w:val="3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обобщение полученного опыта и представление его на муници</w:t>
      </w:r>
      <w:r w:rsidR="003A2346" w:rsidRPr="00803470">
        <w:rPr>
          <w:rFonts w:ascii="Times New Roman" w:hAnsi="Times New Roman"/>
          <w:sz w:val="28"/>
          <w:szCs w:val="28"/>
          <w:lang w:val="ru-RU"/>
        </w:rPr>
        <w:t>пальном и региональном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уровне.</w:t>
      </w:r>
    </w:p>
    <w:p w:rsidR="00E171CB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Гипотеза проекта. Авторы проекта предполагают, что совместная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профориентационная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работа школы и сельхозпредприятий, построенная на 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>единой системе образовательных целей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и направленная на формирование определенных личностных и деловых качеств обучающихся (компетенций), будет способствовать эффективному социальному и профессиональному самоопределению выпускников, а также способствовать их сознательному трудоустройству на селе.</w:t>
      </w:r>
    </w:p>
    <w:p w:rsidR="003848D0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171CB" w:rsidRPr="00803470" w:rsidRDefault="00E171CB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2.2. Основная идея инновационного проекта.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Проанализировав сложившуюся ситуацию, педагогический коллектив МБОУ </w:t>
      </w:r>
      <w:r w:rsidR="003A2346" w:rsidRPr="00803470">
        <w:rPr>
          <w:rFonts w:ascii="Times New Roman" w:hAnsi="Times New Roman"/>
          <w:sz w:val="28"/>
          <w:szCs w:val="28"/>
          <w:lang w:val="ru-RU"/>
        </w:rPr>
        <w:t>«Обливская СОШ №2»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муниципального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образования </w:t>
      </w:r>
      <w:r w:rsidR="003A2346" w:rsidRPr="00803470">
        <w:rPr>
          <w:rFonts w:ascii="Times New Roman" w:hAnsi="Times New Roman"/>
          <w:sz w:val="28"/>
          <w:szCs w:val="28"/>
          <w:lang w:val="ru-RU"/>
        </w:rPr>
        <w:t xml:space="preserve">Обливский </w:t>
      </w:r>
      <w:r w:rsidRPr="00803470">
        <w:rPr>
          <w:rFonts w:ascii="Times New Roman" w:hAnsi="Times New Roman"/>
          <w:sz w:val="28"/>
          <w:szCs w:val="28"/>
          <w:lang w:val="ru-RU"/>
        </w:rPr>
        <w:t>район принял решение о разработке и реализации инновационного проекта, направленного на развитие профориентационной работы среди обучающихся с использованием имеющихся в сельском поселении возможностей.</w:t>
      </w:r>
    </w:p>
    <w:p w:rsidR="00E171CB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Основная идея проекта «</w:t>
      </w:r>
      <w:proofErr w:type="spellStart"/>
      <w:r w:rsidR="00677F7E" w:rsidRPr="00803470">
        <w:rPr>
          <w:rFonts w:ascii="Times New Roman" w:hAnsi="Times New Roman"/>
          <w:sz w:val="28"/>
          <w:szCs w:val="28"/>
          <w:lang w:val="ru-RU"/>
        </w:rPr>
        <w:t>Агрокласс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как форма создания условий для развития профессионального самоопределения обучающихся, обеспечивающего формирование осознанного выбора будущего жизнеустройства в сельской местности» заключается в следующем.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Все отдельные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профориентационные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направления и мероприятия, проводимые в школе, не объединены в систему и носят эпизодический характер. В то же время большинство обучающихся получают в семье установки на то, чтобы после школы остаться в селе и посвятить себя труду, которым традиционно занимались их предки. Данный проект направлен на создание условий для профессионального самоопределения обучающихся и формирования мотивации к дальнейшему трудоустройству на селе. Используя возможности учебного плана, ресурсы сельскохозяйственных предприятий, расположенных на территории села, а также ресурсы системы образования района, школа может организовать урочную и внеурочную деятельность, направленную на профориентацию обучающихся в области сельскохозяйственного труда, и мотивацию обучающихся к приобретению профессий сельскохозяйственного профиля. При этом существенным </w:t>
      </w: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 xml:space="preserve">моментом является система единых для школы и социальных партнеров образовательных целей, направленных на выработку у обучающихся необходимых (критически важных для профессиональной деятельности) личностных качеств и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метапредметных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умений.</w:t>
      </w:r>
    </w:p>
    <w:p w:rsidR="00E171CB" w:rsidRPr="00803470" w:rsidRDefault="00E171CB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71CB" w:rsidRPr="00803470" w:rsidRDefault="00E171CB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2.3. Описание продуктов инновационной деятельности.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Коллектив школы определяет 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>ключевые компетенции</w:t>
      </w:r>
      <w:r w:rsidRPr="00803470">
        <w:rPr>
          <w:rFonts w:ascii="Times New Roman" w:hAnsi="Times New Roman"/>
          <w:sz w:val="28"/>
          <w:szCs w:val="28"/>
          <w:lang w:val="ru-RU"/>
        </w:rPr>
        <w:t>, которые должны приобрести обучающиеся в ходе реализации данного проекта.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42797" w:rsidRPr="00803470" w:rsidRDefault="00C42797" w:rsidP="00803470">
      <w:pPr>
        <w:pStyle w:val="a3"/>
        <w:numPr>
          <w:ilvl w:val="0"/>
          <w:numId w:val="5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>Социально-информационная компетенция</w:t>
      </w:r>
      <w:r w:rsidRPr="00803470">
        <w:rPr>
          <w:rFonts w:ascii="Times New Roman" w:hAnsi="Times New Roman"/>
          <w:sz w:val="28"/>
          <w:szCs w:val="28"/>
          <w:lang w:val="ru-RU"/>
        </w:rPr>
        <w:t>. Способность самостоятельно работать с различными источниками информации: анализировать, отбирать, необходимую информацию, организовывать, преобразовывать, сохранять и передавать её.</w:t>
      </w:r>
    </w:p>
    <w:p w:rsidR="00C42797" w:rsidRPr="00803470" w:rsidRDefault="00C42797" w:rsidP="00803470">
      <w:pPr>
        <w:pStyle w:val="a3"/>
        <w:numPr>
          <w:ilvl w:val="0"/>
          <w:numId w:val="5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>Социально-трудовая компетенция</w:t>
      </w:r>
      <w:r w:rsidRPr="00803470">
        <w:rPr>
          <w:rFonts w:ascii="Times New Roman" w:hAnsi="Times New Roman"/>
          <w:sz w:val="28"/>
          <w:szCs w:val="28"/>
          <w:lang w:val="ru-RU"/>
        </w:rPr>
        <w:t>. Обладание знаниями и опытом осуществления индивидуальной и коллективной трудовой деятельности, а также экономики и права в области сельского хозяйства, домашнего хозяйства, предпринимательской деятельности.</w:t>
      </w:r>
    </w:p>
    <w:p w:rsidR="00C42797" w:rsidRPr="00803470" w:rsidRDefault="00C42797" w:rsidP="00803470">
      <w:pPr>
        <w:pStyle w:val="a3"/>
        <w:numPr>
          <w:ilvl w:val="0"/>
          <w:numId w:val="5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>Коммуникативная компетенция.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Знание и владение способами взаимодействия с окружающими людьми, навыки работы в группе, владение различными социальными ролями в коллективе</w:t>
      </w:r>
    </w:p>
    <w:p w:rsidR="00C42797" w:rsidRPr="00803470" w:rsidRDefault="00C42797" w:rsidP="00803470">
      <w:pPr>
        <w:pStyle w:val="a3"/>
        <w:numPr>
          <w:ilvl w:val="0"/>
          <w:numId w:val="5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>Компетенция личного самосовершенствования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. Освоенные способы физического, духовного и интеллектуального саморазвития, эмоциональной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саморегуляции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>; направленность личности на непрерывное самопознание, формирование психологической грамотности, культуры мышления и поведения.</w:t>
      </w:r>
    </w:p>
    <w:p w:rsidR="00C42797" w:rsidRPr="00803470" w:rsidRDefault="00C42797" w:rsidP="00803470">
      <w:pPr>
        <w:pStyle w:val="a3"/>
        <w:numPr>
          <w:ilvl w:val="0"/>
          <w:numId w:val="5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>Ценностно-смысловая компетенция</w:t>
      </w:r>
      <w:r w:rsidRPr="00803470">
        <w:rPr>
          <w:rFonts w:ascii="Times New Roman" w:hAnsi="Times New Roman"/>
          <w:sz w:val="28"/>
          <w:szCs w:val="28"/>
          <w:lang w:val="ru-RU"/>
        </w:rPr>
        <w:t>. Сформированный механизм самоопределения личности: способность видеть и понимать окружающий мир, ориентироваться и понимать свое место и назначение в нем, умения выбирать целевые и смысловые установки для своих действий и поступков, принимать решения.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Указанные компетенции на начальном этапе реализации проекта должны быть представлены в формулировках универсальных учебных действий, включенных в основную образовательную программу школы в виде планируемых личностных,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метапредметных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и предметных результатов, под которые будут спланированы образовательные события, способствующие планомерному и уверенному освоению этих </w:t>
      </w:r>
      <w:r w:rsidR="00833DA0" w:rsidRPr="00803470">
        <w:rPr>
          <w:rFonts w:ascii="Times New Roman" w:hAnsi="Times New Roman"/>
          <w:sz w:val="28"/>
          <w:szCs w:val="28"/>
          <w:lang w:val="ru-RU"/>
        </w:rPr>
        <w:t>результатов.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>Конечным продуктом данного проекта является модель управления развитием личностных и деловых качеств обучающихся, способствующих эффективному социальному и профессиональному самоопределению, включающая в себя следующие компоненты:</w:t>
      </w:r>
    </w:p>
    <w:p w:rsidR="00C42797" w:rsidRPr="00803470" w:rsidRDefault="00C42797" w:rsidP="00803470">
      <w:pPr>
        <w:pStyle w:val="a3"/>
        <w:numPr>
          <w:ilvl w:val="0"/>
          <w:numId w:val="6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перечень планируемых результатов освоения основных образовательных программ начальной, основной и средней школы, способствующих эффективному социальному и профессиональному самоопределению обучающихся;</w:t>
      </w:r>
    </w:p>
    <w:p w:rsidR="00C42797" w:rsidRPr="00803470" w:rsidRDefault="00C42797" w:rsidP="00803470">
      <w:pPr>
        <w:pStyle w:val="a3"/>
        <w:numPr>
          <w:ilvl w:val="0"/>
          <w:numId w:val="6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перечень нормативных и методических документов, регулирующих отношение школы с социальными партнерами;</w:t>
      </w:r>
    </w:p>
    <w:p w:rsidR="00C42797" w:rsidRPr="00803470" w:rsidRDefault="00C42797" w:rsidP="00803470">
      <w:pPr>
        <w:pStyle w:val="a3"/>
        <w:numPr>
          <w:ilvl w:val="0"/>
          <w:numId w:val="6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описание методов и форм работы с социальными партнерами по организации мероприятий, направленных на освоение планируемых результатов;</w:t>
      </w:r>
    </w:p>
    <w:p w:rsidR="00C42797" w:rsidRPr="00803470" w:rsidRDefault="00C42797" w:rsidP="00803470">
      <w:pPr>
        <w:pStyle w:val="a3"/>
        <w:numPr>
          <w:ilvl w:val="0"/>
          <w:numId w:val="6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методические рекомендации по формированию, развитию и оценке планируемых результатов, способствующих эффективному социальному и профессиональному самоопределению обучающихся.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0611" w:rsidRPr="00803470" w:rsidRDefault="00E171CB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2.4. Описание целевых групп, на которые они ориентированы.</w:t>
      </w:r>
    </w:p>
    <w:p w:rsidR="0064182A" w:rsidRPr="00803470" w:rsidRDefault="00E66C6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Предполагается, что в результате разработки и внедрения </w:t>
      </w:r>
      <w:r w:rsidR="0064182A" w:rsidRPr="00803470">
        <w:rPr>
          <w:rFonts w:ascii="Times New Roman" w:hAnsi="Times New Roman"/>
          <w:sz w:val="28"/>
          <w:szCs w:val="28"/>
          <w:lang w:val="ru-RU"/>
        </w:rPr>
        <w:t>модели управления развитием личностных и деловых качеств обучающихся, способствующих эффективному социальному и профессиональному самоопределению в условиях проживания в сельской местности будут достигнуты следующие результаты и эффекты.</w:t>
      </w:r>
    </w:p>
    <w:p w:rsidR="0064182A" w:rsidRPr="00803470" w:rsidRDefault="0064182A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>обучающихся школы</w:t>
      </w:r>
      <w:r w:rsidRPr="00803470">
        <w:rPr>
          <w:rFonts w:ascii="Times New Roman" w:hAnsi="Times New Roman"/>
          <w:sz w:val="28"/>
          <w:szCs w:val="28"/>
          <w:lang w:val="ru-RU"/>
        </w:rPr>
        <w:t>:</w:t>
      </w:r>
    </w:p>
    <w:p w:rsidR="0064182A" w:rsidRPr="00803470" w:rsidRDefault="00A2621D" w:rsidP="00803470">
      <w:pPr>
        <w:pStyle w:val="a3"/>
        <w:numPr>
          <w:ilvl w:val="0"/>
          <w:numId w:val="7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созданы условия для раннего социального и профессионального самоопределения и обеспечения дополнительных возможностей дальнейшего обучения по агропромышленному профилю</w:t>
      </w:r>
      <w:r w:rsidR="0064182A" w:rsidRPr="00803470">
        <w:rPr>
          <w:rFonts w:ascii="Times New Roman" w:hAnsi="Times New Roman"/>
          <w:sz w:val="28"/>
          <w:szCs w:val="28"/>
          <w:lang w:val="ru-RU"/>
        </w:rPr>
        <w:t>;</w:t>
      </w:r>
    </w:p>
    <w:p w:rsidR="00A2621D" w:rsidRPr="00803470" w:rsidRDefault="00A2621D" w:rsidP="00803470">
      <w:pPr>
        <w:pStyle w:val="a3"/>
        <w:numPr>
          <w:ilvl w:val="0"/>
          <w:numId w:val="7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получат возможность получать доступные качественные услуги дополнительного образования в своем учебном заведении по месту жительства;</w:t>
      </w:r>
    </w:p>
    <w:p w:rsidR="00A2621D" w:rsidRPr="00803470" w:rsidRDefault="00A2621D" w:rsidP="00803470">
      <w:pPr>
        <w:pStyle w:val="a3"/>
        <w:numPr>
          <w:ilvl w:val="0"/>
          <w:numId w:val="7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обеспечена дополнительная занятость детей, организация успешного сочетания учебы, досуга, воспитания.</w:t>
      </w:r>
    </w:p>
    <w:p w:rsidR="007C3A2D" w:rsidRPr="00803470" w:rsidRDefault="007C3A2D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>Для образовательн</w:t>
      </w:r>
      <w:r w:rsidR="0064182A" w:rsidRPr="00803470">
        <w:rPr>
          <w:rFonts w:ascii="Times New Roman" w:hAnsi="Times New Roman"/>
          <w:sz w:val="28"/>
          <w:szCs w:val="28"/>
          <w:u w:val="single"/>
          <w:lang w:val="ru-RU"/>
        </w:rPr>
        <w:t>ой</w:t>
      </w: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 xml:space="preserve"> организаци</w:t>
      </w:r>
      <w:r w:rsidR="0064182A" w:rsidRPr="00803470">
        <w:rPr>
          <w:rFonts w:ascii="Times New Roman" w:hAnsi="Times New Roman"/>
          <w:sz w:val="28"/>
          <w:szCs w:val="28"/>
          <w:u w:val="single"/>
          <w:lang w:val="ru-RU"/>
        </w:rPr>
        <w:t>и</w:t>
      </w: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:rsidR="00E545CD" w:rsidRPr="00803470" w:rsidRDefault="00E545CD" w:rsidP="00803470">
      <w:pPr>
        <w:pStyle w:val="a3"/>
        <w:numPr>
          <w:ilvl w:val="0"/>
          <w:numId w:val="1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организовано социальное пространство школы, характеризующееся общими целями и задачами, принципом согласия и сотрудничества, формулированием и реализацией общих замыслов, идей;</w:t>
      </w:r>
    </w:p>
    <w:p w:rsidR="00A2621D" w:rsidRPr="00803470" w:rsidRDefault="00A2621D" w:rsidP="00803470">
      <w:pPr>
        <w:pStyle w:val="a3"/>
        <w:numPr>
          <w:ilvl w:val="0"/>
          <w:numId w:val="1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>возможность сделать досуговую деятельность управляемой и подчиненной целям обучения, воспитания, развития;</w:t>
      </w:r>
    </w:p>
    <w:p w:rsidR="009823E3" w:rsidRPr="00803470" w:rsidRDefault="005C5F08" w:rsidP="00803470">
      <w:pPr>
        <w:pStyle w:val="a3"/>
        <w:numPr>
          <w:ilvl w:val="0"/>
          <w:numId w:val="1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повысится </w:t>
      </w:r>
      <w:r w:rsidR="009B7F57" w:rsidRPr="00803470">
        <w:rPr>
          <w:rFonts w:ascii="Times New Roman" w:hAnsi="Times New Roman"/>
          <w:sz w:val="28"/>
          <w:szCs w:val="28"/>
          <w:lang w:val="ru-RU"/>
        </w:rPr>
        <w:t>психолого-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педагогическая компетентность </w:t>
      </w:r>
      <w:r w:rsidR="00A2621D" w:rsidRPr="00803470">
        <w:rPr>
          <w:rFonts w:ascii="Times New Roman" w:hAnsi="Times New Roman"/>
          <w:sz w:val="28"/>
          <w:szCs w:val="28"/>
          <w:lang w:val="ru-RU"/>
        </w:rPr>
        <w:t xml:space="preserve">педагогических </w:t>
      </w:r>
      <w:r w:rsidRPr="00803470">
        <w:rPr>
          <w:rFonts w:ascii="Times New Roman" w:hAnsi="Times New Roman"/>
          <w:sz w:val="28"/>
          <w:szCs w:val="28"/>
          <w:lang w:val="ru-RU"/>
        </w:rPr>
        <w:t>работников;</w:t>
      </w:r>
    </w:p>
    <w:p w:rsidR="00A2621D" w:rsidRPr="00803470" w:rsidRDefault="005C5F08" w:rsidP="00803470">
      <w:pPr>
        <w:pStyle w:val="a3"/>
        <w:numPr>
          <w:ilvl w:val="0"/>
          <w:numId w:val="1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улучшится результативность работы по </w:t>
      </w:r>
      <w:r w:rsidR="00A2621D" w:rsidRPr="00803470">
        <w:rPr>
          <w:rFonts w:ascii="Times New Roman" w:hAnsi="Times New Roman"/>
          <w:sz w:val="28"/>
          <w:szCs w:val="28"/>
          <w:lang w:val="ru-RU"/>
        </w:rPr>
        <w:t>освоению планируемых результатов.</w:t>
      </w:r>
    </w:p>
    <w:p w:rsidR="006210D8" w:rsidRPr="00803470" w:rsidRDefault="006210D8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 xml:space="preserve">Для системы образования </w:t>
      </w:r>
      <w:r w:rsidR="00677F7E" w:rsidRPr="00803470">
        <w:rPr>
          <w:rFonts w:ascii="Times New Roman" w:hAnsi="Times New Roman"/>
          <w:sz w:val="28"/>
          <w:szCs w:val="28"/>
          <w:u w:val="single"/>
          <w:lang w:val="ru-RU"/>
        </w:rPr>
        <w:t xml:space="preserve">Обливского </w:t>
      </w: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 xml:space="preserve">района и </w:t>
      </w:r>
      <w:r w:rsidR="00677F7E" w:rsidRPr="00803470">
        <w:rPr>
          <w:rFonts w:ascii="Times New Roman" w:hAnsi="Times New Roman"/>
          <w:sz w:val="28"/>
          <w:szCs w:val="28"/>
          <w:u w:val="single"/>
          <w:lang w:val="ru-RU"/>
        </w:rPr>
        <w:t>Ростовской области</w:t>
      </w:r>
      <w:r w:rsidRPr="00803470"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:rsidR="00E66C60" w:rsidRPr="00803470" w:rsidRDefault="005C5F08" w:rsidP="00803470">
      <w:pPr>
        <w:pStyle w:val="a3"/>
        <w:numPr>
          <w:ilvl w:val="0"/>
          <w:numId w:val="2"/>
        </w:numPr>
        <w:spacing w:line="30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разработанная </w:t>
      </w:r>
      <w:r w:rsidR="00A2621D" w:rsidRPr="00803470">
        <w:rPr>
          <w:rFonts w:ascii="Times New Roman" w:hAnsi="Times New Roman"/>
          <w:sz w:val="28"/>
          <w:szCs w:val="28"/>
          <w:lang w:val="ru-RU"/>
        </w:rPr>
        <w:t xml:space="preserve">модель управления развитием </w:t>
      </w:r>
      <w:proofErr w:type="gramStart"/>
      <w:r w:rsidR="00A2621D" w:rsidRPr="00803470">
        <w:rPr>
          <w:rFonts w:ascii="Times New Roman" w:hAnsi="Times New Roman"/>
          <w:sz w:val="28"/>
          <w:szCs w:val="28"/>
          <w:lang w:val="ru-RU"/>
        </w:rPr>
        <w:t>личностных и деловых качеств</w:t>
      </w:r>
      <w:proofErr w:type="gramEnd"/>
      <w:r w:rsidR="00A2621D" w:rsidRPr="00803470">
        <w:rPr>
          <w:rFonts w:ascii="Times New Roman" w:hAnsi="Times New Roman"/>
          <w:sz w:val="28"/>
          <w:szCs w:val="28"/>
          <w:lang w:val="ru-RU"/>
        </w:rPr>
        <w:t xml:space="preserve"> обучающихся</w:t>
      </w:r>
      <w:r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 может быть тиражируема в </w:t>
      </w:r>
      <w:r w:rsidR="001E42A7"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различные</w:t>
      </w:r>
      <w:r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 образовательные организации</w:t>
      </w:r>
      <w:r w:rsidR="001E42A7"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, муниципальные и региональные системы образования</w:t>
      </w:r>
      <w:r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;</w:t>
      </w:r>
    </w:p>
    <w:p w:rsidR="00E545CD" w:rsidRPr="00803470" w:rsidRDefault="00E545CD" w:rsidP="00803470">
      <w:pPr>
        <w:pStyle w:val="a3"/>
        <w:numPr>
          <w:ilvl w:val="0"/>
          <w:numId w:val="2"/>
        </w:numPr>
        <w:spacing w:line="30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усовершенствовано нормативно-правовое, организационно-методическое обеспечение процессов управления и формирования </w:t>
      </w:r>
      <w:proofErr w:type="gramStart"/>
      <w:r w:rsidRPr="00803470">
        <w:rPr>
          <w:rFonts w:ascii="Times New Roman" w:hAnsi="Times New Roman"/>
          <w:sz w:val="28"/>
          <w:szCs w:val="28"/>
          <w:lang w:val="ru-RU"/>
        </w:rPr>
        <w:t>социальных компетенций</w:t>
      </w:r>
      <w:proofErr w:type="gramEnd"/>
      <w:r w:rsidRPr="00803470">
        <w:rPr>
          <w:rFonts w:ascii="Times New Roman" w:hAnsi="Times New Roman"/>
          <w:sz w:val="28"/>
          <w:szCs w:val="28"/>
          <w:lang w:val="ru-RU"/>
        </w:rPr>
        <w:t xml:space="preserve"> обучающихся в сельской школе.</w:t>
      </w:r>
    </w:p>
    <w:p w:rsidR="005C5F08" w:rsidRPr="00803470" w:rsidRDefault="0057476A" w:rsidP="00803470">
      <w:pPr>
        <w:pStyle w:val="a3"/>
        <w:numPr>
          <w:ilvl w:val="0"/>
          <w:numId w:val="2"/>
        </w:numPr>
        <w:spacing w:line="30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система образования получит </w:t>
      </w:r>
      <w:proofErr w:type="spellStart"/>
      <w:r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стажировочную</w:t>
      </w:r>
      <w:proofErr w:type="spellEnd"/>
      <w:r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 площадку для педагогов и руководителей образовательных </w:t>
      </w:r>
      <w:r w:rsidR="001E42A7"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систем</w:t>
      </w:r>
      <w:r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 по теме проекта;</w:t>
      </w:r>
    </w:p>
    <w:p w:rsidR="0057476A" w:rsidRPr="00803470" w:rsidRDefault="001E42A7" w:rsidP="00803470">
      <w:pPr>
        <w:pStyle w:val="a3"/>
        <w:numPr>
          <w:ilvl w:val="0"/>
          <w:numId w:val="2"/>
        </w:numPr>
        <w:spacing w:line="30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повысится качество абитуриентов, поступающих в профессиональные образовательные организации</w:t>
      </w:r>
      <w:r w:rsidR="00A2621D"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 сельскохозяйственного профиля</w:t>
      </w:r>
      <w:r w:rsidR="0057476A" w:rsidRPr="00803470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.</w:t>
      </w:r>
    </w:p>
    <w:p w:rsidR="00BD22E6" w:rsidRPr="00803470" w:rsidRDefault="00BD22E6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3. Состав работ.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42797" w:rsidRPr="00803470" w:rsidRDefault="00547A98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3.1. Формирование</w:t>
      </w:r>
      <w:r w:rsidR="00C42797" w:rsidRPr="00803470">
        <w:rPr>
          <w:rFonts w:ascii="Times New Roman" w:hAnsi="Times New Roman"/>
          <w:b/>
          <w:sz w:val="28"/>
          <w:szCs w:val="28"/>
          <w:lang w:val="ru-RU"/>
        </w:rPr>
        <w:t xml:space="preserve"> нормативных</w:t>
      </w:r>
      <w:r w:rsidR="00C864BE" w:rsidRPr="00803470">
        <w:rPr>
          <w:rFonts w:ascii="Times New Roman" w:hAnsi="Times New Roman"/>
          <w:b/>
          <w:sz w:val="28"/>
          <w:szCs w:val="28"/>
          <w:lang w:val="ru-RU"/>
        </w:rPr>
        <w:t>,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42797" w:rsidRPr="00803470">
        <w:rPr>
          <w:rFonts w:ascii="Times New Roman" w:hAnsi="Times New Roman"/>
          <w:b/>
          <w:sz w:val="28"/>
          <w:szCs w:val="28"/>
          <w:lang w:val="ru-RU"/>
        </w:rPr>
        <w:t>правовых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42797" w:rsidRPr="00803470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42797" w:rsidRPr="00803470">
        <w:rPr>
          <w:rFonts w:ascii="Times New Roman" w:hAnsi="Times New Roman"/>
          <w:b/>
          <w:sz w:val="28"/>
          <w:szCs w:val="28"/>
          <w:lang w:val="ru-RU"/>
        </w:rPr>
        <w:t>организационно-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методических условий системной инновационной деятельности.</w:t>
      </w:r>
    </w:p>
    <w:p w:rsidR="00C864BE" w:rsidRPr="00803470" w:rsidRDefault="00C864B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677F7E" w:rsidRPr="00803470">
        <w:rPr>
          <w:rFonts w:ascii="Times New Roman" w:hAnsi="Times New Roman"/>
          <w:sz w:val="28"/>
          <w:szCs w:val="28"/>
          <w:lang w:val="ru-RU"/>
        </w:rPr>
        <w:t>МБОУ «Обливская СОШ №2»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формируется </w:t>
      </w:r>
      <w:r w:rsidRPr="00803470">
        <w:rPr>
          <w:rFonts w:ascii="Times New Roman" w:hAnsi="Times New Roman"/>
          <w:sz w:val="28"/>
          <w:szCs w:val="28"/>
          <w:lang w:val="ru-RU"/>
        </w:rPr>
        <w:t>система профессиональной ориентации,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направленная на планирование, распределение функций между субъектами,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координацию и контроль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профориентационных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мероприятий, обеспечение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согласованных действий в области профессиональной ориентации.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В течение последних 3-х лет наработаны методики и связи внутри коллектива, которые нашли свое отражение в локальных нормативных актах. В ходе реализации проекта нормативные, правовые и организационно-методические условия осуществления инновационной деятельности будут систематизированы, описаны в методических пособиях и отражать специфику профориентационной работы следующих субъектов деятельности.</w:t>
      </w:r>
    </w:p>
    <w:p w:rsidR="00C864BE" w:rsidRPr="00803470" w:rsidRDefault="00C864B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>Руководитель образовательного учреждения приказом назначает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ответственного за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профориентационную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работу, определяет функциональные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обязанности педагогических работников по выполнению профориентации,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анализирует деятельность, осуществляет контроль.</w:t>
      </w:r>
    </w:p>
    <w:p w:rsidR="00C864BE" w:rsidRPr="00803470" w:rsidRDefault="00547A98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Ответственный за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профориентационную</w:t>
      </w:r>
      <w:proofErr w:type="spellEnd"/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 работу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координирует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деятельность педагогического коллектива в области профориентации,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планирует работу, устанавливает связи с другими субъектами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(в первую очередь с предприятиями агропромышленного сектора)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>организуе</w:t>
      </w:r>
      <w:r w:rsidR="00833DA0" w:rsidRPr="00803470">
        <w:rPr>
          <w:rFonts w:ascii="Times New Roman" w:hAnsi="Times New Roman"/>
          <w:sz w:val="28"/>
          <w:szCs w:val="28"/>
          <w:lang w:val="ru-RU"/>
        </w:rPr>
        <w:t>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практику обучающихся на предприятиях,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проводит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анализ результатов трудоустройства выпускников минувшего учебного года.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Организует массовые </w:t>
      </w:r>
      <w:proofErr w:type="spellStart"/>
      <w:r w:rsidR="00C864BE" w:rsidRPr="00803470">
        <w:rPr>
          <w:rFonts w:ascii="Times New Roman" w:hAnsi="Times New Roman"/>
          <w:sz w:val="28"/>
          <w:szCs w:val="28"/>
          <w:lang w:val="ru-RU"/>
        </w:rPr>
        <w:t>профориентационные</w:t>
      </w:r>
      <w:proofErr w:type="spellEnd"/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 мероприятия, осуществляет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участие 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>школы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 в районных, краевых мероприятиях,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обеспечивает работу кабинета профориентации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и функционирование учебного кабинета-лаборатории «</w:t>
      </w:r>
      <w:proofErr w:type="spellStart"/>
      <w:r w:rsidR="004D7E05" w:rsidRPr="00803470">
        <w:rPr>
          <w:rFonts w:ascii="Times New Roman" w:hAnsi="Times New Roman"/>
          <w:sz w:val="28"/>
          <w:szCs w:val="28"/>
          <w:lang w:val="ru-RU"/>
        </w:rPr>
        <w:t>Агрокласс</w:t>
      </w:r>
      <w:proofErr w:type="spellEnd"/>
      <w:r w:rsidR="004D7E05" w:rsidRPr="00803470">
        <w:rPr>
          <w:rFonts w:ascii="Times New Roman" w:hAnsi="Times New Roman"/>
          <w:sz w:val="28"/>
          <w:szCs w:val="28"/>
          <w:lang w:val="ru-RU"/>
        </w:rPr>
        <w:t>»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C864BE" w:rsidRPr="00803470" w:rsidRDefault="00547A98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Заместитель директора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учебно-методической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(научно-методической) работе координирует деятельность методических объединений,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преподавателей по разработке содержания, форм и методов профориентации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в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учебном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процессе,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анализирует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эффективность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использования </w:t>
      </w:r>
      <w:proofErr w:type="spellStart"/>
      <w:r w:rsidR="00C864BE" w:rsidRPr="00803470">
        <w:rPr>
          <w:rFonts w:ascii="Times New Roman" w:hAnsi="Times New Roman"/>
          <w:sz w:val="28"/>
          <w:szCs w:val="28"/>
          <w:lang w:val="ru-RU"/>
        </w:rPr>
        <w:t>профориентационных</w:t>
      </w:r>
      <w:proofErr w:type="spellEnd"/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 возможностей учебных предметов, факультативов.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Вносит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предложения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о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реализации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в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учебном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заведении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864BE" w:rsidRPr="00803470">
        <w:rPr>
          <w:rFonts w:ascii="Times New Roman" w:hAnsi="Times New Roman"/>
          <w:sz w:val="28"/>
          <w:szCs w:val="28"/>
          <w:lang w:val="ru-RU"/>
        </w:rPr>
        <w:t>профориентационных</w:t>
      </w:r>
      <w:proofErr w:type="spellEnd"/>
      <w:r w:rsidR="00C864BE" w:rsidRPr="00803470">
        <w:rPr>
          <w:rFonts w:ascii="Times New Roman" w:hAnsi="Times New Roman"/>
          <w:sz w:val="28"/>
          <w:szCs w:val="28"/>
          <w:lang w:val="ru-RU"/>
        </w:rPr>
        <w:t xml:space="preserve"> курсов для обучающихся; организует повышение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квалификации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преподавателей,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руководителей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предметных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кружков,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факультативов; осуществляет координацию работы по формированию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профилей и направлений; организует изучение, распространение и внедрение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4BE" w:rsidRPr="00803470">
        <w:rPr>
          <w:rFonts w:ascii="Times New Roman" w:hAnsi="Times New Roman"/>
          <w:sz w:val="28"/>
          <w:szCs w:val="28"/>
          <w:lang w:val="ru-RU"/>
        </w:rPr>
        <w:t>в практику передового опыта профориентационной работы.</w:t>
      </w:r>
    </w:p>
    <w:p w:rsidR="00C864BE" w:rsidRPr="00803470" w:rsidRDefault="00C864B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Заместитель директора по воспитательной работе осуществляет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координацию профориентационной ра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>боты школы и учреж</w:t>
      </w:r>
      <w:r w:rsidRPr="00803470">
        <w:rPr>
          <w:rFonts w:ascii="Times New Roman" w:hAnsi="Times New Roman"/>
          <w:sz w:val="28"/>
          <w:szCs w:val="28"/>
          <w:lang w:val="ru-RU"/>
        </w:rPr>
        <w:t>дений культуры, родителей и общественности, внедрение в практику работы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педагогического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коллектива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передового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опыта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профориентационной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деятельности, контролирует планирование и разработку содержания, форм и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методов профориентации.</w:t>
      </w:r>
    </w:p>
    <w:p w:rsidR="00C864BE" w:rsidRPr="00803470" w:rsidRDefault="00C864B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Классный руководитель координирует деятельность преподавателей,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работающих в одно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>м классе</w:t>
      </w:r>
      <w:r w:rsidRPr="00803470">
        <w:rPr>
          <w:rFonts w:ascii="Times New Roman" w:hAnsi="Times New Roman"/>
          <w:sz w:val="28"/>
          <w:szCs w:val="28"/>
          <w:lang w:val="ru-RU"/>
        </w:rPr>
        <w:t>, осуществляет систематическое изучение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профессиональных намерений учащихся, выявляет отношение учащихся к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физическому и умственному труду, раз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>личным видам деятельности; обес</w:t>
      </w:r>
      <w:r w:rsidRPr="00803470">
        <w:rPr>
          <w:rFonts w:ascii="Times New Roman" w:hAnsi="Times New Roman"/>
          <w:sz w:val="28"/>
          <w:szCs w:val="28"/>
          <w:lang w:val="ru-RU"/>
        </w:rPr>
        <w:t>печивает их участие в массовых мероприятиях, формирует представления о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своих возможностях и способностях, совместно с психологом изучает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>профессиональные интересы и склонности учащихся, знакомит учащихся с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социально-экономическими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характеристиками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профессий,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формирует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представления о рынке труда и профессиях региона, анализирует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информацию о реализации выпускниками профессиональных планов.</w:t>
      </w:r>
    </w:p>
    <w:p w:rsidR="00C864BE" w:rsidRPr="00803470" w:rsidRDefault="00C864B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Учителя-предметники и руководители кружков и факультативов осуществляют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профессиональную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направленность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преподаваемых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дисциплин, выявляют интересы, склонности и способности учащихся, в том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числе и к профессиям, изучаемым в учебном процессе; стимулируют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познавательную активность; формируют общие и специальные способности,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ценностные ориентации, профессионально важные качества, позитивное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отношение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к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учебному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и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физическому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труду,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профессиональной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деятельности.</w:t>
      </w:r>
    </w:p>
    <w:p w:rsidR="00C864BE" w:rsidRPr="00803470" w:rsidRDefault="00C864B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Педагог-психолог – проводит психологическую диагностику по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выявлению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личностных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особенностей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учащихся,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выявляет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условия,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затрудняющие становление личности, и посредством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психопрофилактики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>,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психокоррекции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>,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консультирования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>и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>реабилитации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>оказывает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>пси</w:t>
      </w:r>
      <w:r w:rsidRPr="00803470">
        <w:rPr>
          <w:rFonts w:ascii="Times New Roman" w:hAnsi="Times New Roman"/>
          <w:sz w:val="28"/>
          <w:szCs w:val="28"/>
          <w:lang w:val="ru-RU"/>
        </w:rPr>
        <w:t>хологическую поддержку учащимся, учителям, родителям (лицам, их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заменяющим) в решении личностных, профессиональных и других проблем.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Проводит психолого-педагогическую диагностику готовности детей к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обучению при переходе из одной возрастной категории в другую; проводит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мероприятия, способствующие успешной адаптации в учебном заведении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профессионального образования; совместно с другими педагогами или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профконсультантами проводит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профориентационную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работу; формирует</w:t>
      </w:r>
      <w:r w:rsidR="004D7E0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психологическую культуру школьников, учителей, родителей.</w:t>
      </w:r>
    </w:p>
    <w:p w:rsidR="00C864BE" w:rsidRPr="00803470" w:rsidRDefault="00C864BE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Библиотекарь осуществляет связь библиотеки 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>школы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детскими и массовыми библиотеками: комплектование и систематизацию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книг по вопросам профориентации и трудовой самореализации, оформляет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тематические выставки профориентационной направленности; изучает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читательские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интересы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учащихся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и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рекомендует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им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литературу,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помогающую в выборе профессии; организует читательские конференции,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способствующие профессиональной самореализации учащихся.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3.2. Мероприятия, направленные на реализацию проекта.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Профориентационная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работа в школе эффективна только тогда, когда к профориентационной работе привлечён весь коллектив школы, и когда соблюдаются следующие принципы: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 xml:space="preserve">1. Систематичность и преемственность –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профориентационная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работа не должна ограничиваться работой только со старшеклассниками. Эта работа ведется с первого по выпускной класс.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2. Дифференцированный и индивидуальный подход к учащимся в зависимости от возраста и уровня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сформированности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3. Оптимальное сочетание массовых, групповых и индивидуальных форм профориентационной работы с учащимися и родителями.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4.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C42797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5.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Связь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профориентации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с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жизнью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(органическое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единство потребностями общества в кадрах).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Профессиональная ориентация в школе осуществляется учителями-предметниками, классными руководителями, библиотекарем, медработником под руководством заместителя директора по воспитательной работе. Подготовка учащихся к профессиональному самоопределению должна осуществляться последовательно и непрерывно. На каждом периоде школьного этапа необходима реализация различных целей профориентационной работы: </w:t>
      </w:r>
    </w:p>
    <w:p w:rsidR="00D157F0" w:rsidRPr="00803470" w:rsidRDefault="00833DA0" w:rsidP="00803470">
      <w:pPr>
        <w:tabs>
          <w:tab w:val="left" w:pos="284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• 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>начальная школа (1 – 4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>.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>) – формирование представлений о мире профессий, о понимании роли труда в жизни человека через участие в различных видах деятельности; организация разнообразных видов познавательной, игровой, поисковой, общественно полезной трудовой деятельности, побуждающих школьников проявлять интерес к профессиям родителей, работников ближайшего окружения.</w:t>
      </w:r>
    </w:p>
    <w:p w:rsidR="00D157F0" w:rsidRPr="00803470" w:rsidRDefault="00833DA0" w:rsidP="00803470">
      <w:pPr>
        <w:tabs>
          <w:tab w:val="left" w:pos="284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• 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 xml:space="preserve">первая ступень основной школы (5 – 7 </w:t>
      </w:r>
      <w:proofErr w:type="spellStart"/>
      <w:r w:rsidR="00D157F0" w:rsidRPr="00803470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="00D157F0" w:rsidRPr="00803470">
        <w:rPr>
          <w:rFonts w:ascii="Times New Roman" w:hAnsi="Times New Roman"/>
          <w:sz w:val="28"/>
          <w:szCs w:val="28"/>
          <w:lang w:val="ru-RU"/>
        </w:rPr>
        <w:t>.) – развитие интересов и способностей, связанных с выбором профессии, проявление и развитие познавательных интересов и профессиональных намерений, способствующих эффективному включению в деятельность, согласованную с профилем продолжения образования в старших классах и будущей сферой труда.</w:t>
      </w:r>
    </w:p>
    <w:p w:rsidR="00D157F0" w:rsidRPr="00803470" w:rsidRDefault="00833DA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• 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 xml:space="preserve">вторая ступень основной школы (8 – 9 </w:t>
      </w:r>
      <w:proofErr w:type="spellStart"/>
      <w:r w:rsidR="00D157F0" w:rsidRPr="00803470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="00D157F0" w:rsidRPr="00803470">
        <w:rPr>
          <w:rFonts w:ascii="Times New Roman" w:hAnsi="Times New Roman"/>
          <w:sz w:val="28"/>
          <w:szCs w:val="28"/>
          <w:lang w:val="ru-RU"/>
        </w:rPr>
        <w:t>.) – формирование профессиональной мотивации, готовности к самоанализу основных способностей и склонностей, потребности самодиагностике и диагностике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>профессиональных склонностей, обучение соответствующим приёмам.</w:t>
      </w:r>
    </w:p>
    <w:p w:rsidR="00D157F0" w:rsidRPr="00803470" w:rsidRDefault="00833DA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• 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 xml:space="preserve">старшие классы (10 – 11 </w:t>
      </w:r>
      <w:proofErr w:type="spellStart"/>
      <w:r w:rsidR="00D157F0" w:rsidRPr="00803470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="00D157F0" w:rsidRPr="00803470">
        <w:rPr>
          <w:rFonts w:ascii="Times New Roman" w:hAnsi="Times New Roman"/>
          <w:sz w:val="28"/>
          <w:szCs w:val="28"/>
          <w:lang w:val="ru-RU"/>
        </w:rPr>
        <w:t xml:space="preserve">.) – формирование ценностно-смысловой стороны самоопределения, определение профессиональных планов и 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lastRenderedPageBreak/>
        <w:t xml:space="preserve">намерений учащихся, развитие способностей через углубленное изучение отдельных предметов; обучение действиям по самоподготовке и саморазвитию, формирование профессионально важных качеств в избранном виде труда, коррекция профессиональных планов, оценка готовности к избранной деятельности, осуществление поиска и анализа информации о рынке труда, путях профессионального образования и трудоустройства. 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Система профориентационной работы включает в себя деятельность по следующим направлениям: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1. Профессиональное просвещение, включающее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профинформацию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профпропаганду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профагитацию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2. Профессиональная диагностика – изучение личности школьника в целях профориентации. В процессе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профдиагностики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изучают характерные особенности личности: потребности, ценностные ориентации, интересы, способности, склонности, мотивы, профессиональную направленность.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3. Профессиональная консультация имеет целью установление соответствия индивидуальных личностных особенностей специфическим требованиям той или иной профессии.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4. Профессиональный отбор, как правило, осуществляется вне школы в специальных лабораториях и по преимуществу к тем профессиям, которые связаны с условиями максимальной трудности. Цель профессионального отбора – выявление пригодности человека к конкретному труду.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5. Социально-профессиональная адаптация представляет собой активный процесс приспособления молодого человека к новому социальному окружению, условиям труда и особенностями конкретной специализации. Успешность профессиональной адаптации – один из главных критериев правильного выбора профессии, оценка эффективности всей профориентационной работы.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6. Профессиональное воспитание, которое ставит своей целью формирование у учащихся чувства долга, ответственности, профессиональной чести и достоинства.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Профориентационная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работа может осуществляться как на уроке, так и вне его. Практически все учебные предметы могут информировать учащихся о различной профессиональной деятельности. Именно на уроке педагог должен сообщать учащимся определенные знания о профессиях; раскрывать социальные, экономические и психологические стороны профессий; информировать учащихся о путях овладения избранными профессиями; </w:t>
      </w: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>формировать ценностные ориентации, стойкие профессиональные интересы и мотивы выбора профессии.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Успех профориентационной работы на уроке во многом зависит от умения учителя связать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профориентационный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материал с программным, сформировать положительное отношение у старшеклассников к тому или иному виду деятельности, от его знаний и владения методами обучения.</w:t>
      </w:r>
    </w:p>
    <w:p w:rsidR="00D157F0" w:rsidRPr="00803470" w:rsidRDefault="00547A98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7F0" w:rsidRPr="00803470">
        <w:rPr>
          <w:rFonts w:ascii="Times New Roman" w:hAnsi="Times New Roman"/>
          <w:sz w:val="28"/>
          <w:szCs w:val="28"/>
          <w:lang w:val="ru-RU"/>
        </w:rPr>
        <w:t>Вне урока возможна организация бесед, экскурсий, встреч с представителями той или иной профессии.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Направления профориентационной работы: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1.Учебная, информационная и организационная работа. 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Выполнение соответствующих требований программ предметов федеральной части базисного учебного плана.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Предпрофильная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подготовка, активное использование элективных курсов.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Проведение тематических классных часов, бесед, игр, викторин и т.д.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Вовлечение школьников в деятельность кружков, клубов, студий, факультативов, детских организаций в школе и в учреждении дополнительного образования.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Вовлечение школьников в разнообразную коллективную творческую деятельность.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Проведение встреч с родителями, как с профессионалами в тех или иных сферах труда.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Изучение технологических основ производственной деятельности на уроках технологии.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Организация различных видов познавательной, трудовой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деятельности.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Трудовая деятельность в каникулярное время.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Ознакомление с картой муниципальной и областной образовательной сети, возможностями при выборе продолжения образования в профессиональных ОУ.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Система многоплановых мероприятий по профориентации с участием учителей,</w:t>
      </w:r>
      <w:r w:rsidR="003848D0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родителей, представителей службы занятости, предприятий, учебных заведений.</w:t>
      </w:r>
    </w:p>
    <w:p w:rsidR="00D157F0" w:rsidRPr="00803470" w:rsidRDefault="00D157F0" w:rsidP="00803470">
      <w:pPr>
        <w:pStyle w:val="a3"/>
        <w:numPr>
          <w:ilvl w:val="0"/>
          <w:numId w:val="9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Знакомство выпускников с реальной ситуацией на рынке труда.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>2.Психолого-педагогическая диагностика, консультирование.</w:t>
      </w:r>
    </w:p>
    <w:p w:rsidR="00D157F0" w:rsidRPr="00803470" w:rsidRDefault="00D157F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Важным звеном в профориентационной работе школы является работа с родителями. Проблемы профессионального самоопределения старшеклассников нередко являются следствием их личностной незрелости, в основе которого лежат трудности семейного воспитания – непонимание родителей своих задач в отношении взрослеющих детей, склонность родителей к авторитарному давлению и к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гиперопеке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>, что тормозит развитие личности, и главное мешает профессиональному самоопределению.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учащихся, так и их родителей.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Попытки родителей ускорить, форсировать процесс профессионального самоопределения путем прямого психологического нажима, как правило, дают отрицательные результаты, вызывая у детей рост тревожности, а иногда и негативистский отказ от всякого самоопределения, нежелания вообще что-либо выбир</w:t>
      </w:r>
      <w:r w:rsidR="00EB4E07" w:rsidRPr="00803470">
        <w:rPr>
          <w:rFonts w:ascii="Times New Roman" w:hAnsi="Times New Roman"/>
          <w:sz w:val="28"/>
          <w:szCs w:val="28"/>
          <w:lang w:val="ru-RU"/>
        </w:rPr>
        <w:t>ать. Представления родителей о «</w:t>
      </w:r>
      <w:r w:rsidRPr="00803470">
        <w:rPr>
          <w:rFonts w:ascii="Times New Roman" w:hAnsi="Times New Roman"/>
          <w:sz w:val="28"/>
          <w:szCs w:val="28"/>
          <w:lang w:val="ru-RU"/>
        </w:rPr>
        <w:t>правильном</w:t>
      </w:r>
      <w:r w:rsidR="00EB4E07" w:rsidRPr="00803470">
        <w:rPr>
          <w:rFonts w:ascii="Times New Roman" w:hAnsi="Times New Roman"/>
          <w:sz w:val="28"/>
          <w:szCs w:val="28"/>
          <w:lang w:val="ru-RU"/>
        </w:rPr>
        <w:t>»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выборе часто отстают от реальной жизни и больше соотносятся с уже прошедшими социально-экономическими периодами развития страны. Причина этого в появлении на рынке труда большого количества новых профессий. Не всегда родители знают и объективно оценивают интересы и способности детей. Нередко их советы основываются на “престижности” той или иной профессии. Зачастую родители современных подростков не имеют позитивного опыта жизни в изменившихся условиях, находятся в ситуации тотального неуспеха. </w:t>
      </w:r>
    </w:p>
    <w:p w:rsidR="00D157F0" w:rsidRPr="00803470" w:rsidRDefault="00547A98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42797" w:rsidRPr="00803470" w:rsidRDefault="00C4279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3.4. Мероприятия по внедрению и распространению инновационных практик.</w:t>
      </w:r>
    </w:p>
    <w:p w:rsidR="003848D0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Результаты </w:t>
      </w:r>
      <w:r w:rsidR="00204234" w:rsidRPr="00803470">
        <w:rPr>
          <w:rFonts w:ascii="Times New Roman" w:hAnsi="Times New Roman"/>
          <w:sz w:val="28"/>
          <w:szCs w:val="28"/>
          <w:lang w:val="ru-RU"/>
        </w:rPr>
        <w:t>краевой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инновационной площадки</w:t>
      </w:r>
      <w:r w:rsidR="00204234" w:rsidRPr="00803470">
        <w:rPr>
          <w:rFonts w:ascii="Times New Roman" w:hAnsi="Times New Roman"/>
          <w:sz w:val="28"/>
          <w:szCs w:val="28"/>
          <w:lang w:val="ru-RU"/>
        </w:rPr>
        <w:t xml:space="preserve"> по теме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 xml:space="preserve">«Агрошкола как форма создания условий для развития профессионального самоопределения обучающихся, обеспечивающего формирование осознанного выбора будущего жизнеустройства в сельской местности» </w:t>
      </w:r>
      <w:r w:rsidRPr="00803470">
        <w:rPr>
          <w:rFonts w:ascii="Times New Roman" w:hAnsi="Times New Roman"/>
          <w:sz w:val="28"/>
          <w:szCs w:val="28"/>
          <w:lang w:val="ru-RU"/>
        </w:rPr>
        <w:t>могут быть востребованы:</w:t>
      </w:r>
    </w:p>
    <w:p w:rsidR="003848D0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- педагогами образовательных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организаций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расположенных в сельской местности</w:t>
      </w:r>
      <w:r w:rsidRPr="00803470">
        <w:rPr>
          <w:rFonts w:ascii="Times New Roman" w:hAnsi="Times New Roman"/>
          <w:sz w:val="28"/>
          <w:szCs w:val="28"/>
          <w:lang w:val="ru-RU"/>
        </w:rPr>
        <w:t>;</w:t>
      </w:r>
    </w:p>
    <w:p w:rsidR="003848D0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- родителями детей, обучающимися в различных образовательных условиях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, но имеющих склонность к сельскохозяйственному труду</w:t>
      </w:r>
      <w:r w:rsidRPr="00803470">
        <w:rPr>
          <w:rFonts w:ascii="Times New Roman" w:hAnsi="Times New Roman"/>
          <w:sz w:val="28"/>
          <w:szCs w:val="28"/>
          <w:lang w:val="ru-RU"/>
        </w:rPr>
        <w:t>;</w:t>
      </w:r>
    </w:p>
    <w:p w:rsidR="003848D0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 xml:space="preserve">- преподавателями и студентами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организаций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профессионального образования при подготовке специалистов для работы с детьми в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условиях сельской местности</w:t>
      </w:r>
      <w:r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3848D0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Внедрение в массовую практику инновационного опыта и результатов деятельности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краевой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инновационной площадки будет осуществляться через три ключевые механизма:</w:t>
      </w:r>
    </w:p>
    <w:p w:rsidR="003848D0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1. Разработка и реализация организационных схем (моделей) сотрудничества с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 xml:space="preserve"> сельхозпредприятиями,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школами, детскими садами и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 xml:space="preserve">учреждениями культуры </w:t>
      </w:r>
      <w:r w:rsidR="00677F7E" w:rsidRPr="00803470">
        <w:rPr>
          <w:rFonts w:ascii="Times New Roman" w:hAnsi="Times New Roman"/>
          <w:sz w:val="28"/>
          <w:szCs w:val="28"/>
          <w:lang w:val="ru-RU"/>
        </w:rPr>
        <w:t>Обливского района и Ростовской области.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848D0" w:rsidRPr="00803470" w:rsidRDefault="006C605C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Б</w:t>
      </w:r>
      <w:r w:rsidR="003848D0" w:rsidRPr="00803470">
        <w:rPr>
          <w:rFonts w:ascii="Times New Roman" w:hAnsi="Times New Roman"/>
          <w:sz w:val="28"/>
          <w:szCs w:val="28"/>
          <w:lang w:val="ru-RU"/>
        </w:rPr>
        <w:t xml:space="preserve">удет разработано организационно-методическое обеспечение по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организации работы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агроклассов</w:t>
      </w:r>
      <w:proofErr w:type="spellEnd"/>
      <w:r w:rsidR="003848D0" w:rsidRPr="00803470">
        <w:rPr>
          <w:rFonts w:ascii="Times New Roman" w:hAnsi="Times New Roman"/>
          <w:sz w:val="28"/>
          <w:szCs w:val="28"/>
          <w:lang w:val="ru-RU"/>
        </w:rPr>
        <w:t>: договор</w:t>
      </w:r>
      <w:r w:rsidRPr="00803470">
        <w:rPr>
          <w:rFonts w:ascii="Times New Roman" w:hAnsi="Times New Roman"/>
          <w:sz w:val="28"/>
          <w:szCs w:val="28"/>
          <w:lang w:val="ru-RU"/>
        </w:rPr>
        <w:t>ы</w:t>
      </w:r>
      <w:r w:rsidR="003848D0" w:rsidRPr="00803470">
        <w:rPr>
          <w:rFonts w:ascii="Times New Roman" w:hAnsi="Times New Roman"/>
          <w:sz w:val="28"/>
          <w:szCs w:val="28"/>
          <w:lang w:val="ru-RU"/>
        </w:rPr>
        <w:t xml:space="preserve"> о сотрудничестве; план работы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агрокласса</w:t>
      </w:r>
      <w:proofErr w:type="spellEnd"/>
      <w:r w:rsidR="003848D0" w:rsidRPr="00803470">
        <w:rPr>
          <w:rFonts w:ascii="Times New Roman" w:hAnsi="Times New Roman"/>
          <w:sz w:val="28"/>
          <w:szCs w:val="28"/>
          <w:lang w:val="ru-RU"/>
        </w:rPr>
        <w:t>; программ</w:t>
      </w:r>
      <w:r w:rsidRPr="00803470">
        <w:rPr>
          <w:rFonts w:ascii="Times New Roman" w:hAnsi="Times New Roman"/>
          <w:sz w:val="28"/>
          <w:szCs w:val="28"/>
          <w:lang w:val="ru-RU"/>
        </w:rPr>
        <w:t>ы</w:t>
      </w:r>
      <w:r w:rsidR="003848D0" w:rsidRPr="00803470">
        <w:rPr>
          <w:rFonts w:ascii="Times New Roman" w:hAnsi="Times New Roman"/>
          <w:sz w:val="28"/>
          <w:szCs w:val="28"/>
          <w:lang w:val="ru-RU"/>
        </w:rPr>
        <w:t xml:space="preserve"> занятий; методические рекомендации учителям, воспитателям, другим специалистам по обеспечению необходимых условий </w:t>
      </w:r>
      <w:r w:rsidRPr="00803470">
        <w:rPr>
          <w:rFonts w:ascii="Times New Roman" w:hAnsi="Times New Roman"/>
          <w:sz w:val="28"/>
          <w:szCs w:val="28"/>
          <w:lang w:val="ru-RU"/>
        </w:rPr>
        <w:t>для осознанной профориентации обучающихся</w:t>
      </w:r>
      <w:r w:rsidR="003848D0" w:rsidRPr="00803470">
        <w:rPr>
          <w:rFonts w:ascii="Times New Roman" w:hAnsi="Times New Roman"/>
          <w:sz w:val="28"/>
          <w:szCs w:val="28"/>
          <w:lang w:val="ru-RU"/>
        </w:rPr>
        <w:t>.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48D0" w:rsidRPr="00803470">
        <w:rPr>
          <w:rFonts w:ascii="Times New Roman" w:hAnsi="Times New Roman"/>
          <w:sz w:val="28"/>
          <w:szCs w:val="28"/>
          <w:lang w:val="ru-RU"/>
        </w:rPr>
        <w:t>Разработанная документация размещается на сайте, где ею могут воспользоваться заинтересованные лица.</w:t>
      </w:r>
    </w:p>
    <w:p w:rsidR="003848D0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2.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Экспертиза и педагогический аудит успешных практик образования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 xml:space="preserve">, направленных на </w:t>
      </w:r>
      <w:proofErr w:type="spellStart"/>
      <w:r w:rsidR="006C605C" w:rsidRPr="00803470">
        <w:rPr>
          <w:rFonts w:ascii="Times New Roman" w:hAnsi="Times New Roman"/>
          <w:sz w:val="28"/>
          <w:szCs w:val="28"/>
          <w:lang w:val="ru-RU"/>
        </w:rPr>
        <w:t>профориентационную</w:t>
      </w:r>
      <w:proofErr w:type="spellEnd"/>
      <w:r w:rsidR="006C605C" w:rsidRPr="00803470">
        <w:rPr>
          <w:rFonts w:ascii="Times New Roman" w:hAnsi="Times New Roman"/>
          <w:sz w:val="28"/>
          <w:szCs w:val="28"/>
          <w:lang w:val="ru-RU"/>
        </w:rPr>
        <w:t xml:space="preserve"> работу с детьми и подростками в условиях сельской местности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C605C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В рамках данного механизма запланирована экспертиза и аудит методических продуктов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образовательных организаций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с целью тиражирования, публикации успешных практик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 xml:space="preserve">профориентационной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работы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в условиях села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Планируется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подготовка экспертной группы, в состав которой войдут общественные представители (представители родительских общественных организаций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района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и края). Данный опыт сотрудничества с родительскими организациями обеспечит в дальнейшем условия для разработки процедуры общественной экспертизы образовательных услуг. </w:t>
      </w:r>
    </w:p>
    <w:p w:rsidR="006C605C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3.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Разработка и реализация научно-методических мероприятий по повышению компетентности педагогов и других специалистов в вопросах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>профориентации обучающихся в условиях села.</w:t>
      </w:r>
    </w:p>
    <w:p w:rsidR="00C42797" w:rsidRPr="00803470" w:rsidRDefault="003848D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Реализация данного механизма предполагает разработку и реализацию программ курсов повышения квалификации, мероприятий </w:t>
      </w:r>
      <w:r w:rsidR="006C605C" w:rsidRPr="00803470">
        <w:rPr>
          <w:rFonts w:ascii="Times New Roman" w:hAnsi="Times New Roman"/>
          <w:sz w:val="28"/>
          <w:szCs w:val="28"/>
          <w:lang w:val="ru-RU"/>
        </w:rPr>
        <w:t xml:space="preserve">районного и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краевого уровней (форум, конференция, интерактивные площадки, выставки методической продукции, семинары). 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4. Модель авторской методической сети.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lastRenderedPageBreak/>
        <w:t>4.1. Цели и задачи сетевого взаимодействия, количество и состав участников.</w:t>
      </w:r>
    </w:p>
    <w:p w:rsidR="003E565A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Сетевое взаимодействие школы и социальных партнеров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осуществляется с целями:</w:t>
      </w:r>
    </w:p>
    <w:p w:rsidR="003E565A" w:rsidRPr="00803470" w:rsidRDefault="003E565A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Во-первых,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 xml:space="preserve"> обеспечения возможности освоения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>обучающимися основных и дополнительных образовательных программ</w:t>
      </w:r>
      <w:r w:rsidRPr="00803470">
        <w:rPr>
          <w:rFonts w:ascii="Times New Roman" w:hAnsi="Times New Roman"/>
          <w:sz w:val="28"/>
          <w:szCs w:val="28"/>
          <w:lang w:val="ru-RU"/>
        </w:rPr>
        <w:t>, связанных с аграрным профилем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 xml:space="preserve">использованием ресурсов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сельхозпредприятий, а также вузов и </w:t>
      </w:r>
      <w:proofErr w:type="spellStart"/>
      <w:r w:rsidR="00547A98" w:rsidRPr="00803470">
        <w:rPr>
          <w:rFonts w:ascii="Times New Roman" w:hAnsi="Times New Roman"/>
          <w:sz w:val="28"/>
          <w:szCs w:val="28"/>
          <w:lang w:val="ru-RU"/>
        </w:rPr>
        <w:t>ССУЗ</w:t>
      </w:r>
      <w:r w:rsidRPr="00803470">
        <w:rPr>
          <w:rFonts w:ascii="Times New Roman" w:hAnsi="Times New Roman"/>
          <w:sz w:val="28"/>
          <w:szCs w:val="28"/>
          <w:lang w:val="ru-RU"/>
        </w:rPr>
        <w:t>ов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сельскохозяйственного профиля.</w:t>
      </w:r>
    </w:p>
    <w:p w:rsidR="003E565A" w:rsidRPr="00803470" w:rsidRDefault="003E565A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Во-вторых, обеспечения возможности транслирования полученного опыта профориентации обучающихся в условиях сельской школы.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2.2. Задачи сетевого взаимодействия:</w:t>
      </w:r>
    </w:p>
    <w:p w:rsidR="00D37C70" w:rsidRPr="00803470" w:rsidRDefault="00D37C70" w:rsidP="00803470">
      <w:pPr>
        <w:pStyle w:val="a3"/>
        <w:numPr>
          <w:ilvl w:val="0"/>
          <w:numId w:val="10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реализация дополнительных общеобразовательных программ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>, направленных на профориентацию в области сельского хозяйства</w:t>
      </w:r>
      <w:r w:rsidRPr="00803470">
        <w:rPr>
          <w:rFonts w:ascii="Times New Roman" w:hAnsi="Times New Roman"/>
          <w:sz w:val="28"/>
          <w:szCs w:val="28"/>
          <w:lang w:val="ru-RU"/>
        </w:rPr>
        <w:t>;</w:t>
      </w:r>
    </w:p>
    <w:p w:rsidR="00D37C70" w:rsidRPr="00803470" w:rsidRDefault="00D37C70" w:rsidP="00803470">
      <w:pPr>
        <w:pStyle w:val="a3"/>
        <w:numPr>
          <w:ilvl w:val="0"/>
          <w:numId w:val="10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формирование индивидуальных образовательных маршрутов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участников образовательных отношений на всех уровнях общего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образования, в том числе, обеспечение доступности профильного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образования;</w:t>
      </w:r>
    </w:p>
    <w:p w:rsidR="00D37C70" w:rsidRPr="00803470" w:rsidRDefault="00D37C70" w:rsidP="00803470">
      <w:pPr>
        <w:pStyle w:val="a3"/>
        <w:numPr>
          <w:ilvl w:val="0"/>
          <w:numId w:val="10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расширение спектра реализуемых образовательных услуг и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более полное удовлетворение индивидуальных образовательных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потребностей участников образовательных отношений;</w:t>
      </w:r>
    </w:p>
    <w:p w:rsidR="00D37C70" w:rsidRPr="00803470" w:rsidRDefault="00D37C70" w:rsidP="00803470">
      <w:pPr>
        <w:pStyle w:val="a3"/>
        <w:numPr>
          <w:ilvl w:val="0"/>
          <w:numId w:val="10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обеспечение оптимальных условий для профессионального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самоопределения обучающихся среднего (полного) общего образования;</w:t>
      </w:r>
    </w:p>
    <w:p w:rsidR="00D37C70" w:rsidRPr="00803470" w:rsidRDefault="00D37C70" w:rsidP="00803470">
      <w:pPr>
        <w:pStyle w:val="a3"/>
        <w:numPr>
          <w:ilvl w:val="0"/>
          <w:numId w:val="10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повышение степени готовности выпускников основного и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среднего (полного) общего образования к получению профессионального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образования;</w:t>
      </w:r>
    </w:p>
    <w:p w:rsidR="00D37C70" w:rsidRPr="00803470" w:rsidRDefault="00D37C70" w:rsidP="00803470">
      <w:pPr>
        <w:pStyle w:val="a3"/>
        <w:numPr>
          <w:ilvl w:val="0"/>
          <w:numId w:val="10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обеспечение более полных возможностей для социализации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обучающихся за сч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е</w:t>
      </w:r>
      <w:r w:rsidRPr="00803470">
        <w:rPr>
          <w:rFonts w:ascii="Times New Roman" w:hAnsi="Times New Roman"/>
          <w:sz w:val="28"/>
          <w:szCs w:val="28"/>
          <w:lang w:val="ru-RU"/>
        </w:rPr>
        <w:t>т вовлечения в деятельность социальных партн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е</w:t>
      </w:r>
      <w:r w:rsidRPr="00803470">
        <w:rPr>
          <w:rFonts w:ascii="Times New Roman" w:hAnsi="Times New Roman"/>
          <w:sz w:val="28"/>
          <w:szCs w:val="28"/>
          <w:lang w:val="ru-RU"/>
        </w:rPr>
        <w:t>ров;</w:t>
      </w:r>
    </w:p>
    <w:p w:rsidR="00D37C70" w:rsidRPr="00803470" w:rsidRDefault="00D37C70" w:rsidP="00803470">
      <w:pPr>
        <w:pStyle w:val="a3"/>
        <w:numPr>
          <w:ilvl w:val="0"/>
          <w:numId w:val="10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обновление содержания методической работы с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педагогическими и руководящими кадрами на принципах сетевой</w:t>
      </w:r>
      <w:r w:rsidR="003E565A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организации и маркетинга.</w:t>
      </w:r>
    </w:p>
    <w:p w:rsidR="003E565A" w:rsidRPr="00803470" w:rsidRDefault="003E565A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Участниками сетевого взаимодействия являются или могут являться:</w:t>
      </w:r>
    </w:p>
    <w:p w:rsidR="006508F2" w:rsidRPr="00803470" w:rsidRDefault="006508F2" w:rsidP="00803470">
      <w:pPr>
        <w:pStyle w:val="a3"/>
        <w:numPr>
          <w:ilvl w:val="0"/>
          <w:numId w:val="11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«</w:t>
      </w:r>
      <w:r w:rsidR="00677F7E" w:rsidRPr="00803470">
        <w:rPr>
          <w:rFonts w:ascii="Times New Roman" w:hAnsi="Times New Roman"/>
          <w:sz w:val="28"/>
          <w:szCs w:val="28"/>
          <w:lang w:val="ru-RU"/>
        </w:rPr>
        <w:t xml:space="preserve">Обливская </w:t>
      </w:r>
      <w:r w:rsidRPr="00803470">
        <w:rPr>
          <w:rFonts w:ascii="Times New Roman" w:hAnsi="Times New Roman"/>
          <w:sz w:val="28"/>
          <w:szCs w:val="28"/>
          <w:lang w:val="ru-RU"/>
        </w:rPr>
        <w:t>средня</w:t>
      </w:r>
      <w:r w:rsidR="00677F7E" w:rsidRPr="00803470">
        <w:rPr>
          <w:rFonts w:ascii="Times New Roman" w:hAnsi="Times New Roman"/>
          <w:sz w:val="28"/>
          <w:szCs w:val="28"/>
          <w:lang w:val="ru-RU"/>
        </w:rPr>
        <w:t>я общеобразовательная школа №2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>»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677F7E" w:rsidRPr="00803470">
        <w:rPr>
          <w:rFonts w:ascii="Times New Roman" w:hAnsi="Times New Roman"/>
          <w:sz w:val="28"/>
          <w:szCs w:val="28"/>
          <w:lang w:val="ru-RU"/>
        </w:rPr>
        <w:t>т. Обливской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  <w:r w:rsidR="00677F7E" w:rsidRPr="00803470">
        <w:rPr>
          <w:rFonts w:ascii="Times New Roman" w:hAnsi="Times New Roman"/>
          <w:sz w:val="28"/>
          <w:szCs w:val="28"/>
          <w:lang w:val="ru-RU"/>
        </w:rPr>
        <w:t xml:space="preserve">Обливский </w:t>
      </w:r>
      <w:r w:rsidRPr="00803470">
        <w:rPr>
          <w:rFonts w:ascii="Times New Roman" w:hAnsi="Times New Roman"/>
          <w:sz w:val="28"/>
          <w:szCs w:val="28"/>
          <w:lang w:val="ru-RU"/>
        </w:rPr>
        <w:t>район;</w:t>
      </w:r>
    </w:p>
    <w:p w:rsidR="003E565A" w:rsidRPr="00803470" w:rsidRDefault="003E565A" w:rsidP="00803470">
      <w:pPr>
        <w:pStyle w:val="a3"/>
        <w:numPr>
          <w:ilvl w:val="0"/>
          <w:numId w:val="11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общеобразовательные организации</w:t>
      </w:r>
      <w:r w:rsidR="006508F2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7F7E" w:rsidRPr="00803470">
        <w:rPr>
          <w:rFonts w:ascii="Times New Roman" w:hAnsi="Times New Roman"/>
          <w:sz w:val="28"/>
          <w:szCs w:val="28"/>
          <w:lang w:val="ru-RU"/>
        </w:rPr>
        <w:t>Обливского</w:t>
      </w:r>
      <w:r w:rsidR="006508F2" w:rsidRPr="00803470">
        <w:rPr>
          <w:rFonts w:ascii="Times New Roman" w:hAnsi="Times New Roman"/>
          <w:sz w:val="28"/>
          <w:szCs w:val="28"/>
          <w:lang w:val="ru-RU"/>
        </w:rPr>
        <w:t xml:space="preserve"> района и </w:t>
      </w:r>
      <w:r w:rsidR="00677F7E" w:rsidRPr="00803470">
        <w:rPr>
          <w:rFonts w:ascii="Times New Roman" w:hAnsi="Times New Roman"/>
          <w:sz w:val="28"/>
          <w:szCs w:val="28"/>
          <w:lang w:val="ru-RU"/>
        </w:rPr>
        <w:t>Ростовской области.</w:t>
      </w:r>
    </w:p>
    <w:p w:rsidR="003E565A" w:rsidRPr="00803470" w:rsidRDefault="003E565A" w:rsidP="00803470">
      <w:pPr>
        <w:pStyle w:val="a3"/>
        <w:numPr>
          <w:ilvl w:val="0"/>
          <w:numId w:val="11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>организации – социальные партнёры, характер и степень участия которых в деятельности сети определяются договорами (соглашениями) о сотрудничестве;</w:t>
      </w:r>
    </w:p>
    <w:p w:rsidR="003E565A" w:rsidRPr="00803470" w:rsidRDefault="003E565A" w:rsidP="00803470">
      <w:pPr>
        <w:pStyle w:val="a3"/>
        <w:numPr>
          <w:ilvl w:val="0"/>
          <w:numId w:val="11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образовательные организации дополнительного образования детей;</w:t>
      </w:r>
    </w:p>
    <w:p w:rsidR="003E565A" w:rsidRPr="00803470" w:rsidRDefault="003E565A" w:rsidP="00803470">
      <w:pPr>
        <w:pStyle w:val="a3"/>
        <w:numPr>
          <w:ilvl w:val="0"/>
          <w:numId w:val="11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образовательные организации дополнительного профессионального образования.</w:t>
      </w:r>
    </w:p>
    <w:p w:rsidR="003E565A" w:rsidRPr="00803470" w:rsidRDefault="003E565A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4.2. Схема, формы и методы сетевого взаимодействия (совместные</w:t>
      </w:r>
      <w:r w:rsidR="00D3293B"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>события, проекты, совместная учебно-познавательная, исследовательская,</w:t>
      </w:r>
      <w:r w:rsidR="00D3293B"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>творческая деятельность и пр.).</w:t>
      </w:r>
    </w:p>
    <w:p w:rsidR="00D37C70" w:rsidRPr="00803470" w:rsidRDefault="00D3293B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Участники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>, входящие в сетевое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>взаимодействие, организуют деятельность, реализуя общеобразовательные программы, программы дополнительного образования, а также программы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>профессиональной подготовки.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 xml:space="preserve">Деятельность образовательных </w:t>
      </w:r>
      <w:r w:rsidRPr="00803470">
        <w:rPr>
          <w:rFonts w:ascii="Times New Roman" w:hAnsi="Times New Roman"/>
          <w:sz w:val="28"/>
          <w:szCs w:val="28"/>
          <w:lang w:val="ru-RU"/>
        </w:rPr>
        <w:t>организаций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 xml:space="preserve"> в составе сетевого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>взаимодействия строится с учетом социального заказа, запросов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7C70" w:rsidRPr="00803470">
        <w:rPr>
          <w:rFonts w:ascii="Times New Roman" w:hAnsi="Times New Roman"/>
          <w:sz w:val="28"/>
          <w:szCs w:val="28"/>
          <w:lang w:val="ru-RU"/>
        </w:rPr>
        <w:t>обучающихся и их родителей (законных представителей).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Сетевое обучение организуется на основе свободного выбора</w:t>
      </w:r>
      <w:r w:rsidR="00D3293B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индивидуальных образовательных маршрутов обучающихся. Для</w:t>
      </w:r>
      <w:r w:rsidR="00D3293B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следующего учебного года они формируются ежегодно (в марте) и</w:t>
      </w:r>
      <w:r w:rsidR="00D3293B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закрепляются договорами между образовательным учреждением и</w:t>
      </w:r>
      <w:r w:rsidR="00D3293B" w:rsidRPr="00803470">
        <w:rPr>
          <w:rFonts w:ascii="Times New Roman" w:hAnsi="Times New Roman"/>
          <w:sz w:val="28"/>
          <w:szCs w:val="28"/>
          <w:lang w:val="ru-RU"/>
        </w:rPr>
        <w:t xml:space="preserve"> социальными партнерами-предприятиями.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Индивидуальные образовательные маршруты уточняются и</w:t>
      </w:r>
      <w:r w:rsidR="00D3293B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утверждаются в начале учебного года.</w:t>
      </w:r>
    </w:p>
    <w:p w:rsidR="00D3293B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Выбор конкретного варианта сетевой организации определяется,</w:t>
      </w:r>
      <w:r w:rsidR="00D3293B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прежде всего, ресурсами, которыми располагает школа и ее партнеры,</w:t>
      </w:r>
      <w:r w:rsidR="00D3293B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муниципальн</w:t>
      </w:r>
      <w:r w:rsidR="00D3293B" w:rsidRPr="00803470">
        <w:rPr>
          <w:rFonts w:ascii="Times New Roman" w:hAnsi="Times New Roman"/>
          <w:sz w:val="28"/>
          <w:szCs w:val="28"/>
          <w:lang w:val="ru-RU"/>
        </w:rPr>
        <w:t xml:space="preserve">ая система образования в целом. Сетевое взаимодействие осуществляется в форме совместных событий, проектов, совместной учебно-познавательной, исследовательской, творческой деятельности. Конкретные формы определяются договором между участниками сетевого взаимодействия. 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4.3 Количество организаций, учреждений, муниципалитетов, вовлеченных</w:t>
      </w:r>
      <w:r w:rsidR="00D3293B"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>в сеть.</w:t>
      </w:r>
    </w:p>
    <w:p w:rsidR="00D3293B" w:rsidRPr="00803470" w:rsidRDefault="00D3293B" w:rsidP="00803470">
      <w:pPr>
        <w:spacing w:line="30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Предполагается, что </w:t>
      </w:r>
      <w:r w:rsidR="00481B81" w:rsidRPr="0080347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803470">
        <w:rPr>
          <w:rFonts w:ascii="Times New Roman" w:hAnsi="Times New Roman"/>
          <w:sz w:val="28"/>
          <w:szCs w:val="28"/>
          <w:lang w:val="ru-RU"/>
        </w:rPr>
        <w:t>сетевом взаимодействии будут участвовать</w:t>
      </w:r>
      <w:r w:rsidR="00481B81" w:rsidRPr="00803470">
        <w:rPr>
          <w:rFonts w:ascii="Times New Roman" w:hAnsi="Times New Roman"/>
          <w:sz w:val="28"/>
          <w:szCs w:val="28"/>
          <w:lang w:val="ru-RU"/>
        </w:rPr>
        <w:t xml:space="preserve"> 7 муниципальных образовательных организаций 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Обливского района, 1 образовательная организация</w:t>
      </w:r>
      <w:r w:rsidR="00481B81" w:rsidRPr="00803470">
        <w:rPr>
          <w:rFonts w:ascii="Times New Roman" w:hAnsi="Times New Roman"/>
          <w:sz w:val="28"/>
          <w:szCs w:val="28"/>
          <w:lang w:val="ru-RU"/>
        </w:rPr>
        <w:t xml:space="preserve"> СПО, 1 вуз. Кроме этого планируется сотрудничество с 5 муниципалитетами и 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t xml:space="preserve">Государственным автономным </w:t>
      </w:r>
      <w:r w:rsidR="00547A98" w:rsidRPr="00803470">
        <w:rPr>
          <w:rFonts w:ascii="Times New Roman" w:hAnsi="Times New Roman"/>
          <w:sz w:val="28"/>
          <w:szCs w:val="28"/>
          <w:lang w:val="ru-RU"/>
        </w:rPr>
        <w:lastRenderedPageBreak/>
        <w:t>учреждением дополнительного профессионального образования Ростовской области «Институт развития образования».</w:t>
      </w:r>
    </w:p>
    <w:p w:rsidR="00D3293B" w:rsidRPr="00803470" w:rsidRDefault="00D3293B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4.4. Содержание и формы реализации сетевых мероприятий (конференции,</w:t>
      </w:r>
      <w:r w:rsidR="00481B81"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03470">
        <w:rPr>
          <w:rFonts w:ascii="Times New Roman" w:hAnsi="Times New Roman"/>
          <w:b/>
          <w:sz w:val="28"/>
          <w:szCs w:val="28"/>
          <w:lang w:val="ru-RU"/>
        </w:rPr>
        <w:t>вебинары</w:t>
      </w:r>
      <w:proofErr w:type="spellEnd"/>
      <w:r w:rsidRPr="00803470">
        <w:rPr>
          <w:rFonts w:ascii="Times New Roman" w:hAnsi="Times New Roman"/>
          <w:b/>
          <w:sz w:val="28"/>
          <w:szCs w:val="28"/>
          <w:lang w:val="ru-RU"/>
        </w:rPr>
        <w:t>, мастер-классы и пр.).</w:t>
      </w:r>
    </w:p>
    <w:p w:rsidR="00481B81" w:rsidRPr="00803470" w:rsidRDefault="00481B81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Содержание и формы реализации сетевых проектов определяются </w:t>
      </w:r>
      <w:r w:rsidR="007704A0" w:rsidRPr="00803470">
        <w:rPr>
          <w:rFonts w:ascii="Times New Roman" w:hAnsi="Times New Roman"/>
          <w:sz w:val="28"/>
          <w:szCs w:val="28"/>
          <w:lang w:val="ru-RU"/>
        </w:rPr>
        <w:t xml:space="preserve">договором между участниками, </w:t>
      </w:r>
      <w:r w:rsidRPr="00803470">
        <w:rPr>
          <w:rFonts w:ascii="Times New Roman" w:hAnsi="Times New Roman"/>
          <w:sz w:val="28"/>
          <w:szCs w:val="28"/>
          <w:lang w:val="ru-RU"/>
        </w:rPr>
        <w:t>исходя из целей и задач конкретного мероприятия, а также имеющихся условий.</w:t>
      </w:r>
      <w:r w:rsidR="007704A0" w:rsidRPr="00803470">
        <w:rPr>
          <w:rFonts w:ascii="Times New Roman" w:hAnsi="Times New Roman"/>
          <w:sz w:val="28"/>
          <w:szCs w:val="28"/>
          <w:lang w:val="ru-RU"/>
        </w:rPr>
        <w:t xml:space="preserve"> Реализация сетевого взаимодействия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ресурсов, в форме конференций, </w:t>
      </w:r>
      <w:proofErr w:type="spellStart"/>
      <w:r w:rsidR="007704A0" w:rsidRPr="00803470">
        <w:rPr>
          <w:rFonts w:ascii="Times New Roman" w:hAnsi="Times New Roman"/>
          <w:sz w:val="28"/>
          <w:szCs w:val="28"/>
          <w:lang w:val="ru-RU"/>
        </w:rPr>
        <w:t>вебинаров</w:t>
      </w:r>
      <w:proofErr w:type="spellEnd"/>
      <w:r w:rsidR="007704A0" w:rsidRPr="00803470">
        <w:rPr>
          <w:rFonts w:ascii="Times New Roman" w:hAnsi="Times New Roman"/>
          <w:sz w:val="28"/>
          <w:szCs w:val="28"/>
          <w:lang w:val="ru-RU"/>
        </w:rPr>
        <w:t>, мастер-классов и пр.</w:t>
      </w:r>
    </w:p>
    <w:p w:rsidR="00481B81" w:rsidRPr="00803470" w:rsidRDefault="00481B81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4.5. Нормативные акты, регулирующие сетевое взаимодействие.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Правовой основой сетевой формы реализации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проекта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являются:</w:t>
      </w:r>
    </w:p>
    <w:p w:rsidR="00D37C70" w:rsidRPr="00803470" w:rsidRDefault="00D37C70" w:rsidP="00803470">
      <w:pPr>
        <w:pStyle w:val="a3"/>
        <w:numPr>
          <w:ilvl w:val="0"/>
          <w:numId w:val="1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договоры между образовательными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организациями</w:t>
      </w:r>
      <w:r w:rsidRPr="00803470">
        <w:rPr>
          <w:rFonts w:ascii="Times New Roman" w:hAnsi="Times New Roman"/>
          <w:sz w:val="28"/>
          <w:szCs w:val="28"/>
          <w:lang w:val="ru-RU"/>
        </w:rPr>
        <w:t>,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участниками сетевого взаимодействия;</w:t>
      </w:r>
    </w:p>
    <w:p w:rsidR="00D37C70" w:rsidRPr="00803470" w:rsidRDefault="00D37C70" w:rsidP="00803470">
      <w:pPr>
        <w:pStyle w:val="a3"/>
        <w:numPr>
          <w:ilvl w:val="0"/>
          <w:numId w:val="12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уставы и учредительные документы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участников сетевого взаимодействия</w:t>
      </w:r>
      <w:r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Участники сетевого взаимодействия руководствуются в своей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деятельности федеральным и региональным законодательством, Уставами и локальными актами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организаций</w:t>
      </w:r>
      <w:r w:rsidRPr="00803470">
        <w:rPr>
          <w:rFonts w:ascii="Times New Roman" w:hAnsi="Times New Roman"/>
          <w:sz w:val="28"/>
          <w:szCs w:val="28"/>
          <w:lang w:val="ru-RU"/>
        </w:rPr>
        <w:t>, осуществляющих сетевое взаимодействие.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Объединения при сетевом взаимодействии не имеют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юридического лица, их работа строится на основе договора о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совместной деятельности между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организациями</w:t>
      </w:r>
      <w:r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4.6. План развития и поддержки методической сети.</w:t>
      </w:r>
    </w:p>
    <w:p w:rsidR="00121625" w:rsidRPr="00803470" w:rsidRDefault="00121625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Создаваемая методическая сеть будет замыкаться на </w:t>
      </w:r>
      <w:r w:rsidR="0089589A" w:rsidRPr="00803470">
        <w:rPr>
          <w:rFonts w:ascii="Times New Roman" w:hAnsi="Times New Roman"/>
          <w:sz w:val="28"/>
          <w:szCs w:val="28"/>
          <w:lang w:val="ru-RU"/>
        </w:rPr>
        <w:t>Государственном автономном учреждении дополнительного профессионального образования Ростовской области «Институт развития образования»</w:t>
      </w:r>
      <w:r w:rsidRPr="00803470">
        <w:rPr>
          <w:rFonts w:ascii="Times New Roman" w:hAnsi="Times New Roman"/>
          <w:sz w:val="28"/>
          <w:szCs w:val="28"/>
          <w:lang w:val="ru-RU"/>
        </w:rPr>
        <w:t>,</w:t>
      </w:r>
      <w:r w:rsidR="00116127" w:rsidRPr="00803470">
        <w:rPr>
          <w:rFonts w:ascii="Times New Roman" w:hAnsi="Times New Roman"/>
          <w:sz w:val="28"/>
          <w:szCs w:val="28"/>
          <w:lang w:val="ru-RU"/>
        </w:rPr>
        <w:t xml:space="preserve"> что будет отражено в договоре </w:t>
      </w:r>
      <w:r w:rsidRPr="00803470">
        <w:rPr>
          <w:rFonts w:ascii="Times New Roman" w:hAnsi="Times New Roman"/>
          <w:sz w:val="28"/>
          <w:szCs w:val="28"/>
          <w:lang w:val="ru-RU"/>
        </w:rPr>
        <w:t>научно</w:t>
      </w:r>
      <w:r w:rsidR="00116127" w:rsidRPr="00803470">
        <w:rPr>
          <w:rFonts w:ascii="Times New Roman" w:hAnsi="Times New Roman"/>
          <w:sz w:val="28"/>
          <w:szCs w:val="28"/>
          <w:lang w:val="ru-RU"/>
        </w:rPr>
        <w:t>-</w:t>
      </w:r>
      <w:r w:rsidRPr="00803470">
        <w:rPr>
          <w:rFonts w:ascii="Times New Roman" w:hAnsi="Times New Roman"/>
          <w:sz w:val="28"/>
          <w:szCs w:val="28"/>
          <w:lang w:val="ru-RU"/>
        </w:rPr>
        <w:t>методическом сопровождении</w:t>
      </w:r>
      <w:r w:rsidR="00116127"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sz w:val="28"/>
          <w:szCs w:val="28"/>
          <w:lang w:val="ru-RU"/>
        </w:rPr>
        <w:t>проекта по развитию сети</w:t>
      </w:r>
      <w:r w:rsidR="00116127"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116127" w:rsidRPr="00803470" w:rsidRDefault="0011612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В течение 20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25</w:t>
      </w:r>
      <w:r w:rsidRPr="00803470">
        <w:rPr>
          <w:rFonts w:ascii="Times New Roman" w:hAnsi="Times New Roman"/>
          <w:sz w:val="28"/>
          <w:szCs w:val="28"/>
          <w:lang w:val="ru-RU"/>
        </w:rPr>
        <w:t>-202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6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учебного года в целях развития методической сети планируются следующие шаги:</w:t>
      </w:r>
    </w:p>
    <w:p w:rsidR="00121625" w:rsidRPr="00803470" w:rsidRDefault="00116127" w:rsidP="00803470">
      <w:pPr>
        <w:pStyle w:val="a3"/>
        <w:numPr>
          <w:ilvl w:val="0"/>
          <w:numId w:val="13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lastRenderedPageBreak/>
        <w:t xml:space="preserve">определение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и заключение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соглашения с социальными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партнерами о совместной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реализации дополнительных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общеобразовательных программ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сельскохозяйственного профиля;</w:t>
      </w:r>
    </w:p>
    <w:p w:rsidR="00121625" w:rsidRPr="00803470" w:rsidRDefault="00116127" w:rsidP="00803470">
      <w:pPr>
        <w:pStyle w:val="a3"/>
        <w:numPr>
          <w:ilvl w:val="0"/>
          <w:numId w:val="13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оценка 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актуального состояния и потенциала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 xml:space="preserve"> ресурсной базы муниципальных ОУ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 xml:space="preserve"> разных типов для обеспечения реализации дополнительных общеобразовательных программ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сельскохозяйственного профиля;</w:t>
      </w:r>
    </w:p>
    <w:p w:rsidR="00116127" w:rsidRPr="00803470" w:rsidRDefault="00116127" w:rsidP="00803470">
      <w:pPr>
        <w:pStyle w:val="a3"/>
        <w:numPr>
          <w:ilvl w:val="0"/>
          <w:numId w:val="13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р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>азработка и внедрение дистанционных дополнительных общеобразовательных программ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сельскохозяйственного профиля</w:t>
      </w:r>
    </w:p>
    <w:p w:rsidR="00121625" w:rsidRPr="00803470" w:rsidRDefault="00116127" w:rsidP="00803470">
      <w:pPr>
        <w:pStyle w:val="a3"/>
        <w:numPr>
          <w:ilvl w:val="0"/>
          <w:numId w:val="13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 xml:space="preserve">оставление межведомственного плана повышения квалификации и переподготовка педагогов, </w:t>
      </w:r>
      <w:r w:rsidRPr="00803470">
        <w:rPr>
          <w:rFonts w:ascii="Times New Roman" w:hAnsi="Times New Roman"/>
          <w:sz w:val="28"/>
          <w:szCs w:val="28"/>
          <w:lang w:val="ru-RU"/>
        </w:rPr>
        <w:t>специалистов предприятий по направлениям организации профориентации обучающихся в условиях сельской школы</w:t>
      </w:r>
    </w:p>
    <w:p w:rsidR="00121625" w:rsidRPr="00803470" w:rsidRDefault="00116127" w:rsidP="00803470">
      <w:pPr>
        <w:pStyle w:val="a3"/>
        <w:numPr>
          <w:ilvl w:val="0"/>
          <w:numId w:val="13"/>
        </w:numPr>
        <w:spacing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с</w:t>
      </w:r>
      <w:r w:rsidR="00121625" w:rsidRPr="00803470">
        <w:rPr>
          <w:rFonts w:ascii="Times New Roman" w:hAnsi="Times New Roman"/>
          <w:sz w:val="28"/>
          <w:szCs w:val="28"/>
          <w:lang w:val="ru-RU"/>
        </w:rPr>
        <w:t xml:space="preserve">оздание информационного сетевого сообщества с размещением </w:t>
      </w:r>
      <w:r w:rsidRPr="00803470">
        <w:rPr>
          <w:rFonts w:ascii="Times New Roman" w:hAnsi="Times New Roman"/>
          <w:sz w:val="28"/>
          <w:szCs w:val="28"/>
          <w:lang w:val="ru-RU"/>
        </w:rPr>
        <w:t>по теме проекта.</w:t>
      </w:r>
    </w:p>
    <w:p w:rsidR="00D37C70" w:rsidRPr="00803470" w:rsidRDefault="00D37C7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6127" w:rsidRPr="00803470" w:rsidRDefault="00116127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5.</w:t>
      </w:r>
      <w:r w:rsidR="001B21A9" w:rsidRPr="008034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3470">
        <w:rPr>
          <w:rFonts w:ascii="Times New Roman" w:hAnsi="Times New Roman"/>
          <w:b/>
          <w:sz w:val="28"/>
          <w:szCs w:val="28"/>
          <w:lang w:val="ru-RU"/>
        </w:rPr>
        <w:t>Ожидаемые результаты.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8"/>
        <w:gridCol w:w="4567"/>
        <w:gridCol w:w="4461"/>
      </w:tblGrid>
      <w:tr w:rsidR="001B21A9" w:rsidRPr="00803470" w:rsidTr="00803470">
        <w:tc>
          <w:tcPr>
            <w:tcW w:w="445" w:type="dxa"/>
          </w:tcPr>
          <w:p w:rsidR="00116127" w:rsidRPr="00803470" w:rsidRDefault="00116127" w:rsidP="00803470">
            <w:pPr>
              <w:rPr>
                <w:b/>
              </w:rPr>
            </w:pPr>
            <w:r w:rsidRPr="00803470">
              <w:rPr>
                <w:b/>
              </w:rPr>
              <w:t>№</w:t>
            </w:r>
            <w:r w:rsidR="00547A98" w:rsidRPr="00803470">
              <w:rPr>
                <w:b/>
              </w:rPr>
              <w:t xml:space="preserve"> </w:t>
            </w:r>
          </w:p>
        </w:tc>
        <w:tc>
          <w:tcPr>
            <w:tcW w:w="4625" w:type="dxa"/>
          </w:tcPr>
          <w:p w:rsidR="00116127" w:rsidRPr="00803470" w:rsidRDefault="00116127" w:rsidP="00803470">
            <w:pPr>
              <w:rPr>
                <w:b/>
              </w:rPr>
            </w:pPr>
            <w:r w:rsidRPr="00803470">
              <w:rPr>
                <w:b/>
              </w:rPr>
              <w:t>Минимальные требования</w:t>
            </w:r>
            <w:r w:rsidR="00547A98" w:rsidRPr="00803470">
              <w:rPr>
                <w:b/>
              </w:rPr>
              <w:t xml:space="preserve"> </w:t>
            </w:r>
          </w:p>
        </w:tc>
        <w:tc>
          <w:tcPr>
            <w:tcW w:w="4501" w:type="dxa"/>
          </w:tcPr>
          <w:p w:rsidR="00116127" w:rsidRPr="00803470" w:rsidRDefault="00116127" w:rsidP="00803470">
            <w:pPr>
              <w:rPr>
                <w:b/>
              </w:rPr>
            </w:pPr>
            <w:r w:rsidRPr="00803470">
              <w:rPr>
                <w:b/>
              </w:rPr>
              <w:t>Предложение участника конкурса</w:t>
            </w:r>
          </w:p>
        </w:tc>
      </w:tr>
      <w:tr w:rsidR="001B21A9" w:rsidRPr="00803470" w:rsidTr="00803470">
        <w:tc>
          <w:tcPr>
            <w:tcW w:w="445" w:type="dxa"/>
          </w:tcPr>
          <w:p w:rsidR="00116127" w:rsidRPr="00803470" w:rsidRDefault="00116127" w:rsidP="0080347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625" w:type="dxa"/>
          </w:tcPr>
          <w:p w:rsidR="00116127" w:rsidRPr="00803470" w:rsidRDefault="00116127" w:rsidP="00803470">
            <w:r w:rsidRPr="00803470">
              <w:t>Формирование</w:t>
            </w:r>
            <w:r w:rsidR="00547A98" w:rsidRPr="00803470">
              <w:t xml:space="preserve"> </w:t>
            </w:r>
            <w:r w:rsidRPr="00803470">
              <w:t>комплекта</w:t>
            </w:r>
            <w:r w:rsidR="00547A98" w:rsidRPr="00803470">
              <w:t xml:space="preserve"> </w:t>
            </w:r>
            <w:r w:rsidRPr="00803470">
              <w:t>продуктов</w:t>
            </w:r>
            <w:r w:rsidR="00EB4E07" w:rsidRPr="00803470">
              <w:t xml:space="preserve"> </w:t>
            </w:r>
            <w:r w:rsidRPr="00803470">
              <w:t>инновационной деятельности в рамках</w:t>
            </w:r>
            <w:r w:rsidR="00EB4E07" w:rsidRPr="00803470">
              <w:t xml:space="preserve"> </w:t>
            </w:r>
            <w:r w:rsidRPr="00803470">
              <w:t>выбранного проекта, в том числе</w:t>
            </w:r>
            <w:r w:rsidR="00EB4E07" w:rsidRPr="00803470">
              <w:t xml:space="preserve"> </w:t>
            </w:r>
            <w:r w:rsidRPr="00803470">
              <w:t>методических разработок, программ,</w:t>
            </w:r>
            <w:r w:rsidR="00EB4E07" w:rsidRPr="00803470">
              <w:t xml:space="preserve"> </w:t>
            </w:r>
            <w:r w:rsidRPr="00803470">
              <w:t>диагностических инструментов,</w:t>
            </w:r>
            <w:r w:rsidR="00EB4E07" w:rsidRPr="00803470">
              <w:t xml:space="preserve"> </w:t>
            </w:r>
            <w:r w:rsidRPr="00803470">
              <w:t>методических комплектов,</w:t>
            </w:r>
            <w:r w:rsidR="00547A98" w:rsidRPr="00803470">
              <w:t xml:space="preserve"> </w:t>
            </w:r>
            <w:r w:rsidRPr="00803470">
              <w:t>моделей,</w:t>
            </w:r>
            <w:r w:rsidR="00EB4E07" w:rsidRPr="00803470">
              <w:t xml:space="preserve"> </w:t>
            </w:r>
            <w:r w:rsidRPr="00803470">
              <w:t>результатов апробаций и пр. в форме</w:t>
            </w:r>
            <w:r w:rsidR="00EB4E07" w:rsidRPr="00803470">
              <w:t xml:space="preserve"> </w:t>
            </w:r>
            <w:r w:rsidRPr="00803470">
              <w:t>типовых документов, пособий,</w:t>
            </w:r>
            <w:r w:rsidR="00EB4E07" w:rsidRPr="00803470">
              <w:t xml:space="preserve"> </w:t>
            </w:r>
            <w:r w:rsidRPr="00803470">
              <w:t>технологических карт и пр. (не менее 3-х</w:t>
            </w:r>
            <w:r w:rsidR="00EB4E07" w:rsidRPr="00803470">
              <w:t xml:space="preserve"> </w:t>
            </w:r>
            <w:r w:rsidRPr="00803470">
              <w:t>продуктов).</w:t>
            </w:r>
          </w:p>
        </w:tc>
        <w:tc>
          <w:tcPr>
            <w:tcW w:w="4501" w:type="dxa"/>
          </w:tcPr>
          <w:p w:rsidR="001B21A9" w:rsidRPr="00803470" w:rsidRDefault="001B21A9" w:rsidP="00803470">
            <w:pPr>
              <w:pStyle w:val="a3"/>
              <w:numPr>
                <w:ilvl w:val="0"/>
                <w:numId w:val="15"/>
              </w:numPr>
              <w:ind w:left="0" w:firstLine="0"/>
              <w:contextualSpacing w:val="0"/>
            </w:pPr>
            <w:r w:rsidRPr="00803470">
              <w:t xml:space="preserve">Сборник типовых нормативно-правовых актов, регулирующих деятельность </w:t>
            </w:r>
            <w:r w:rsidR="005414A7" w:rsidRPr="00803470">
              <w:t>сельской школы</w:t>
            </w:r>
            <w:r w:rsidRPr="00803470">
              <w:t xml:space="preserve"> в условиях сетевого взаимодействия.</w:t>
            </w:r>
          </w:p>
          <w:p w:rsidR="00116127" w:rsidRPr="00803470" w:rsidRDefault="001B21A9" w:rsidP="00803470">
            <w:pPr>
              <w:pStyle w:val="a3"/>
              <w:numPr>
                <w:ilvl w:val="0"/>
                <w:numId w:val="15"/>
              </w:numPr>
              <w:ind w:left="0" w:firstLine="0"/>
              <w:contextualSpacing w:val="0"/>
            </w:pPr>
            <w:r w:rsidRPr="00803470">
              <w:t xml:space="preserve">Методическое пособие «Профильное обучение и профессиональная ориентация на базе </w:t>
            </w:r>
            <w:proofErr w:type="spellStart"/>
            <w:r w:rsidRPr="00803470">
              <w:t>агрокласса</w:t>
            </w:r>
            <w:proofErr w:type="spellEnd"/>
            <w:r w:rsidRPr="00803470">
              <w:t>».</w:t>
            </w:r>
          </w:p>
          <w:p w:rsidR="001B21A9" w:rsidRPr="00803470" w:rsidRDefault="001B21A9" w:rsidP="00803470">
            <w:pPr>
              <w:pStyle w:val="a3"/>
              <w:numPr>
                <w:ilvl w:val="0"/>
                <w:numId w:val="15"/>
              </w:numPr>
              <w:ind w:left="0" w:firstLine="0"/>
              <w:contextualSpacing w:val="0"/>
            </w:pPr>
            <w:r w:rsidRPr="00803470">
              <w:t>Сборник методических разработок по организации</w:t>
            </w:r>
            <w:r w:rsidR="005414A7" w:rsidRPr="00803470">
              <w:t xml:space="preserve"> занятий на базе </w:t>
            </w:r>
            <w:proofErr w:type="spellStart"/>
            <w:r w:rsidR="005414A7" w:rsidRPr="00803470">
              <w:t>агрокласса</w:t>
            </w:r>
            <w:proofErr w:type="spellEnd"/>
            <w:r w:rsidR="005414A7" w:rsidRPr="00803470">
              <w:t>.</w:t>
            </w:r>
          </w:p>
          <w:p w:rsidR="005414A7" w:rsidRPr="00803470" w:rsidRDefault="005414A7" w:rsidP="00803470">
            <w:pPr>
              <w:pStyle w:val="a3"/>
              <w:numPr>
                <w:ilvl w:val="0"/>
                <w:numId w:val="15"/>
              </w:numPr>
              <w:ind w:left="0" w:firstLine="0"/>
              <w:contextualSpacing w:val="0"/>
            </w:pPr>
            <w:r w:rsidRPr="00803470">
              <w:t>Модель сетевого взаимодействия школы с сельскохозяйственными предприятиями.</w:t>
            </w:r>
          </w:p>
        </w:tc>
      </w:tr>
      <w:tr w:rsidR="001B21A9" w:rsidRPr="00803470" w:rsidTr="00803470">
        <w:tc>
          <w:tcPr>
            <w:tcW w:w="445" w:type="dxa"/>
          </w:tcPr>
          <w:p w:rsidR="00116127" w:rsidRPr="00803470" w:rsidRDefault="00116127" w:rsidP="0080347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625" w:type="dxa"/>
          </w:tcPr>
          <w:p w:rsidR="00116127" w:rsidRPr="00803470" w:rsidRDefault="00116127" w:rsidP="00803470">
            <w:r w:rsidRPr="00803470">
              <w:t>Проведение зональных и</w:t>
            </w:r>
            <w:r w:rsidR="00547A98" w:rsidRPr="00803470">
              <w:t xml:space="preserve"> </w:t>
            </w:r>
            <w:r w:rsidRPr="00803470">
              <w:t>краевых</w:t>
            </w:r>
            <w:r w:rsidR="00EB4E07" w:rsidRPr="00803470">
              <w:t xml:space="preserve"> </w:t>
            </w:r>
            <w:r w:rsidRPr="00803470">
              <w:t>семинаров</w:t>
            </w:r>
            <w:r w:rsidR="00EB4E07" w:rsidRPr="00803470">
              <w:t xml:space="preserve"> (</w:t>
            </w:r>
            <w:proofErr w:type="spellStart"/>
            <w:r w:rsidR="00EB4E07" w:rsidRPr="00803470">
              <w:t>вебинаров</w:t>
            </w:r>
            <w:proofErr w:type="spellEnd"/>
            <w:r w:rsidR="00EB4E07" w:rsidRPr="00803470">
              <w:t xml:space="preserve">), </w:t>
            </w:r>
            <w:r w:rsidRPr="00803470">
              <w:t>посвященных</w:t>
            </w:r>
            <w:r w:rsidR="00EB4E07" w:rsidRPr="00803470">
              <w:t xml:space="preserve"> </w:t>
            </w:r>
            <w:r w:rsidRPr="00803470">
              <w:t>практике инновационной деятельности в</w:t>
            </w:r>
            <w:r w:rsidR="00EB4E07" w:rsidRPr="00803470">
              <w:t xml:space="preserve"> </w:t>
            </w:r>
            <w:r w:rsidRPr="00803470">
              <w:t>рамках проекта (не менее 3-х).</w:t>
            </w:r>
          </w:p>
        </w:tc>
        <w:tc>
          <w:tcPr>
            <w:tcW w:w="4501" w:type="dxa"/>
          </w:tcPr>
          <w:p w:rsidR="00116127" w:rsidRPr="00803470" w:rsidRDefault="005414A7" w:rsidP="00803470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</w:pPr>
            <w:r w:rsidRPr="00803470">
              <w:t xml:space="preserve">Зональный семинар «Организация работы </w:t>
            </w:r>
            <w:proofErr w:type="spellStart"/>
            <w:r w:rsidRPr="00803470">
              <w:t>агрокласса</w:t>
            </w:r>
            <w:proofErr w:type="spellEnd"/>
            <w:r w:rsidRPr="00803470">
              <w:t>».</w:t>
            </w:r>
          </w:p>
          <w:p w:rsidR="005414A7" w:rsidRPr="00803470" w:rsidRDefault="005414A7" w:rsidP="00803470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</w:pPr>
            <w:r w:rsidRPr="00803470">
              <w:t xml:space="preserve">Зональный </w:t>
            </w:r>
            <w:proofErr w:type="spellStart"/>
            <w:r w:rsidRPr="00803470">
              <w:t>вебинар</w:t>
            </w:r>
            <w:proofErr w:type="spellEnd"/>
            <w:r w:rsidRPr="00803470">
              <w:t xml:space="preserve"> «Сетевое взаимодействие как ресурс системы профориентации школьников».</w:t>
            </w:r>
          </w:p>
          <w:p w:rsidR="005414A7" w:rsidRPr="00803470" w:rsidRDefault="005414A7" w:rsidP="00803470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</w:pPr>
            <w:r w:rsidRPr="00803470">
              <w:t>семинар «</w:t>
            </w:r>
            <w:proofErr w:type="spellStart"/>
            <w:r w:rsidRPr="00803470">
              <w:t>Агро</w:t>
            </w:r>
            <w:r w:rsidR="00DB53C1" w:rsidRPr="00803470">
              <w:t>класс</w:t>
            </w:r>
            <w:proofErr w:type="spellEnd"/>
            <w:r w:rsidRPr="00803470">
              <w:t xml:space="preserve"> как форма создания условий для развития профессионального самоопределения обучающихся, обеспечивающего формирование осознанного выбора будущего жизнеустройства в сельской местности».</w:t>
            </w:r>
          </w:p>
        </w:tc>
      </w:tr>
      <w:tr w:rsidR="001B21A9" w:rsidRPr="00803470" w:rsidTr="00803470">
        <w:tc>
          <w:tcPr>
            <w:tcW w:w="445" w:type="dxa"/>
          </w:tcPr>
          <w:p w:rsidR="00116127" w:rsidRPr="00803470" w:rsidRDefault="00116127" w:rsidP="0080347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625" w:type="dxa"/>
          </w:tcPr>
          <w:p w:rsidR="00116127" w:rsidRPr="00803470" w:rsidRDefault="00116127" w:rsidP="00803470">
            <w:r w:rsidRPr="00803470">
              <w:t>Отчет о реализации плана-графика (не</w:t>
            </w:r>
            <w:r w:rsidR="005414A7" w:rsidRPr="00803470">
              <w:t xml:space="preserve"> </w:t>
            </w:r>
            <w:r w:rsidRPr="00803470">
              <w:t>менее 3-х)</w:t>
            </w:r>
          </w:p>
        </w:tc>
        <w:tc>
          <w:tcPr>
            <w:tcW w:w="4501" w:type="dxa"/>
          </w:tcPr>
          <w:p w:rsidR="00116127" w:rsidRPr="00803470" w:rsidRDefault="005414A7" w:rsidP="00803470">
            <w:pPr>
              <w:pStyle w:val="a3"/>
              <w:numPr>
                <w:ilvl w:val="0"/>
                <w:numId w:val="17"/>
              </w:numPr>
              <w:ind w:left="0" w:firstLine="0"/>
              <w:contextualSpacing w:val="0"/>
            </w:pPr>
            <w:r w:rsidRPr="00803470">
              <w:t>Отчет по итогам подготовительного этапа (ноябрь 20</w:t>
            </w:r>
            <w:r w:rsidR="00DB53C1" w:rsidRPr="00803470">
              <w:t>25</w:t>
            </w:r>
            <w:r w:rsidRPr="00803470">
              <w:t>)</w:t>
            </w:r>
          </w:p>
          <w:p w:rsidR="005414A7" w:rsidRPr="00803470" w:rsidRDefault="005414A7" w:rsidP="00803470">
            <w:pPr>
              <w:pStyle w:val="a3"/>
              <w:numPr>
                <w:ilvl w:val="0"/>
                <w:numId w:val="17"/>
              </w:numPr>
              <w:ind w:left="0" w:firstLine="0"/>
              <w:contextualSpacing w:val="0"/>
            </w:pPr>
            <w:r w:rsidRPr="00803470">
              <w:lastRenderedPageBreak/>
              <w:t>Отчет по итогам внедренческого этапа (сентябрь 202</w:t>
            </w:r>
            <w:r w:rsidR="00DB53C1" w:rsidRPr="00803470">
              <w:t>6</w:t>
            </w:r>
            <w:r w:rsidRPr="00803470">
              <w:t>)</w:t>
            </w:r>
          </w:p>
          <w:p w:rsidR="005414A7" w:rsidRPr="00803470" w:rsidRDefault="005414A7" w:rsidP="00803470">
            <w:pPr>
              <w:pStyle w:val="a3"/>
              <w:numPr>
                <w:ilvl w:val="0"/>
                <w:numId w:val="17"/>
              </w:numPr>
              <w:ind w:left="0" w:firstLine="0"/>
              <w:contextualSpacing w:val="0"/>
            </w:pPr>
            <w:r w:rsidRPr="00803470">
              <w:t>Отчет по итогам экспертно-аналитического этапа (январь 202</w:t>
            </w:r>
            <w:r w:rsidR="00DB53C1" w:rsidRPr="00803470">
              <w:t>6</w:t>
            </w:r>
            <w:r w:rsidRPr="00803470">
              <w:t>)</w:t>
            </w:r>
          </w:p>
          <w:p w:rsidR="005414A7" w:rsidRPr="00803470" w:rsidRDefault="005414A7" w:rsidP="00803470">
            <w:pPr>
              <w:pStyle w:val="a3"/>
              <w:numPr>
                <w:ilvl w:val="0"/>
                <w:numId w:val="17"/>
              </w:numPr>
              <w:ind w:left="0" w:firstLine="0"/>
              <w:contextualSpacing w:val="0"/>
            </w:pPr>
            <w:r w:rsidRPr="00803470">
              <w:t xml:space="preserve">Отчет по итогам </w:t>
            </w:r>
            <w:proofErr w:type="spellStart"/>
            <w:r w:rsidRPr="00803470">
              <w:t>диссем</w:t>
            </w:r>
            <w:r w:rsidR="00DB53C1" w:rsidRPr="00803470">
              <w:t>енационного</w:t>
            </w:r>
            <w:proofErr w:type="spellEnd"/>
            <w:r w:rsidR="00DB53C1" w:rsidRPr="00803470">
              <w:t xml:space="preserve"> этапа (сентябрь 2026</w:t>
            </w:r>
            <w:r w:rsidRPr="00803470">
              <w:t>)</w:t>
            </w:r>
          </w:p>
        </w:tc>
      </w:tr>
      <w:tr w:rsidR="001B21A9" w:rsidRPr="00803470" w:rsidTr="00803470">
        <w:tc>
          <w:tcPr>
            <w:tcW w:w="445" w:type="dxa"/>
          </w:tcPr>
          <w:p w:rsidR="00116127" w:rsidRPr="00803470" w:rsidRDefault="00116127" w:rsidP="0080347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625" w:type="dxa"/>
          </w:tcPr>
          <w:p w:rsidR="00116127" w:rsidRPr="00803470" w:rsidRDefault="00116127" w:rsidP="00803470">
            <w:r w:rsidRPr="00803470">
              <w:t>Создание авторской методической сети (не менее 1; не менее 10 участников).</w:t>
            </w:r>
          </w:p>
        </w:tc>
        <w:tc>
          <w:tcPr>
            <w:tcW w:w="4501" w:type="dxa"/>
          </w:tcPr>
          <w:p w:rsidR="00116127" w:rsidRPr="00803470" w:rsidRDefault="00222304" w:rsidP="00803470">
            <w:pPr>
              <w:pStyle w:val="a3"/>
              <w:numPr>
                <w:ilvl w:val="0"/>
                <w:numId w:val="18"/>
              </w:numPr>
              <w:ind w:left="0" w:firstLine="0"/>
              <w:contextualSpacing w:val="0"/>
            </w:pPr>
            <w:r w:rsidRPr="00803470">
              <w:t>Сеть «Школа-предприятия», предназначенная для профессиональной ориентации и профильного обучения школьников (12 участников).</w:t>
            </w:r>
          </w:p>
          <w:p w:rsidR="00222304" w:rsidRPr="00803470" w:rsidRDefault="00222304" w:rsidP="00803470">
            <w:pPr>
              <w:pStyle w:val="a3"/>
              <w:numPr>
                <w:ilvl w:val="0"/>
                <w:numId w:val="18"/>
              </w:numPr>
              <w:ind w:left="0" w:firstLine="0"/>
              <w:contextualSpacing w:val="0"/>
            </w:pPr>
            <w:r w:rsidRPr="00803470">
              <w:t>Методическая сеть «Распро</w:t>
            </w:r>
            <w:r w:rsidR="00DB53C1" w:rsidRPr="00803470">
              <w:t xml:space="preserve">странение опыта работы </w:t>
            </w:r>
            <w:proofErr w:type="spellStart"/>
            <w:r w:rsidR="00DB53C1" w:rsidRPr="00803470">
              <w:t>агрокласса</w:t>
            </w:r>
            <w:proofErr w:type="spellEnd"/>
            <w:r w:rsidRPr="00803470">
              <w:t>» (17 участников)</w:t>
            </w:r>
          </w:p>
        </w:tc>
      </w:tr>
      <w:tr w:rsidR="001B21A9" w:rsidRPr="00803470" w:rsidTr="00803470">
        <w:tc>
          <w:tcPr>
            <w:tcW w:w="445" w:type="dxa"/>
          </w:tcPr>
          <w:p w:rsidR="00116127" w:rsidRPr="00803470" w:rsidRDefault="00116127" w:rsidP="0080347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625" w:type="dxa"/>
          </w:tcPr>
          <w:p w:rsidR="00116127" w:rsidRPr="00803470" w:rsidRDefault="00116127" w:rsidP="00803470">
            <w:r w:rsidRPr="00803470">
              <w:t>Организация повышения квалификации (не</w:t>
            </w:r>
            <w:r w:rsidR="00222304" w:rsidRPr="00803470">
              <w:t xml:space="preserve"> </w:t>
            </w:r>
            <w:r w:rsidRPr="00803470">
              <w:t>менее 41% педагогов образовательных</w:t>
            </w:r>
            <w:r w:rsidR="00D00CBD" w:rsidRPr="00803470">
              <w:t xml:space="preserve"> </w:t>
            </w:r>
            <w:r w:rsidRPr="00803470">
              <w:t xml:space="preserve">организаций </w:t>
            </w:r>
            <w:r w:rsidR="00DB53C1" w:rsidRPr="00803470">
              <w:t xml:space="preserve">, </w:t>
            </w:r>
            <w:r w:rsidRPr="00803470">
              <w:t>прошедших курсы повышения</w:t>
            </w:r>
            <w:r w:rsidR="00547A98" w:rsidRPr="00803470">
              <w:t xml:space="preserve"> </w:t>
            </w:r>
            <w:r w:rsidRPr="00803470">
              <w:t>квалификации по теме инновационной деятельности).</w:t>
            </w:r>
          </w:p>
        </w:tc>
        <w:tc>
          <w:tcPr>
            <w:tcW w:w="4501" w:type="dxa"/>
          </w:tcPr>
          <w:p w:rsidR="00116127" w:rsidRPr="00803470" w:rsidRDefault="00222304" w:rsidP="00803470">
            <w:pPr>
              <w:pStyle w:val="a3"/>
              <w:ind w:left="0"/>
              <w:contextualSpacing w:val="0"/>
            </w:pPr>
            <w:r w:rsidRPr="00803470">
              <w:t>Прохождение курсов повышения квалификации по теме проекта (не менее 60% педагогов).</w:t>
            </w:r>
          </w:p>
          <w:p w:rsidR="00222304" w:rsidRPr="00803470" w:rsidRDefault="00222304" w:rsidP="00803470"/>
        </w:tc>
      </w:tr>
    </w:tbl>
    <w:p w:rsidR="00116127" w:rsidRPr="00803470" w:rsidRDefault="0011612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443B" w:rsidRPr="00803470" w:rsidRDefault="0024206F" w:rsidP="00803470">
      <w:pPr>
        <w:spacing w:line="30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803470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6. План-график выполнения работ.</w:t>
      </w:r>
    </w:p>
    <w:p w:rsidR="00886687" w:rsidRPr="00803470" w:rsidRDefault="00886687" w:rsidP="00803470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3470">
        <w:rPr>
          <w:rFonts w:ascii="Times New Roman" w:hAnsi="Times New Roman"/>
          <w:b/>
          <w:sz w:val="28"/>
          <w:szCs w:val="28"/>
          <w:lang w:val="ru-RU"/>
        </w:rPr>
        <w:t>Сроки и этапы реализации Проекта</w:t>
      </w:r>
    </w:p>
    <w:p w:rsidR="00886687" w:rsidRPr="00803470" w:rsidRDefault="0088668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Инновационный проект рассчитан на период 1 </w:t>
      </w:r>
      <w:r w:rsidR="00742C8A" w:rsidRPr="00803470">
        <w:rPr>
          <w:rFonts w:ascii="Times New Roman" w:hAnsi="Times New Roman"/>
          <w:sz w:val="28"/>
          <w:szCs w:val="28"/>
          <w:lang w:val="ru-RU"/>
        </w:rPr>
        <w:t>мая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25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года – 31 </w:t>
      </w:r>
      <w:r w:rsidR="00742C8A" w:rsidRPr="00803470">
        <w:rPr>
          <w:rFonts w:ascii="Times New Roman" w:hAnsi="Times New Roman"/>
          <w:sz w:val="28"/>
          <w:szCs w:val="28"/>
          <w:lang w:val="ru-RU"/>
        </w:rPr>
        <w:t>августа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742C8A" w:rsidRPr="00803470">
        <w:rPr>
          <w:rFonts w:ascii="Times New Roman" w:hAnsi="Times New Roman"/>
          <w:sz w:val="28"/>
          <w:szCs w:val="28"/>
          <w:lang w:val="ru-RU"/>
        </w:rPr>
        <w:t>2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6</w:t>
      </w:r>
      <w:r w:rsidRPr="00803470">
        <w:rPr>
          <w:rFonts w:ascii="Times New Roman" w:hAnsi="Times New Roman"/>
          <w:sz w:val="28"/>
          <w:szCs w:val="28"/>
          <w:lang w:val="ru-RU"/>
        </w:rPr>
        <w:t xml:space="preserve"> года и состоит из четырех этапов:</w:t>
      </w:r>
    </w:p>
    <w:p w:rsidR="00886687" w:rsidRPr="00803470" w:rsidRDefault="0088668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1-й этап подготовительный 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(</w:t>
      </w:r>
      <w:r w:rsidR="00742C8A" w:rsidRPr="00803470">
        <w:rPr>
          <w:rFonts w:ascii="Times New Roman" w:hAnsi="Times New Roman"/>
          <w:sz w:val="28"/>
          <w:szCs w:val="28"/>
          <w:lang w:val="ru-RU"/>
        </w:rPr>
        <w:t>01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.</w:t>
      </w:r>
      <w:r w:rsidR="00742C8A" w:rsidRPr="00803470">
        <w:rPr>
          <w:rFonts w:ascii="Times New Roman" w:hAnsi="Times New Roman"/>
          <w:sz w:val="28"/>
          <w:szCs w:val="28"/>
          <w:lang w:val="ru-RU"/>
        </w:rPr>
        <w:t>05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.</w:t>
      </w:r>
      <w:r w:rsidR="00742C8A" w:rsidRPr="00803470">
        <w:rPr>
          <w:rFonts w:ascii="Times New Roman" w:hAnsi="Times New Roman"/>
          <w:sz w:val="28"/>
          <w:szCs w:val="28"/>
          <w:lang w:val="ru-RU"/>
        </w:rPr>
        <w:t>20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25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742C8A" w:rsidRPr="00803470">
        <w:rPr>
          <w:rFonts w:ascii="Times New Roman" w:hAnsi="Times New Roman"/>
          <w:sz w:val="28"/>
          <w:szCs w:val="28"/>
          <w:lang w:val="ru-RU"/>
        </w:rPr>
        <w:t>31.08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.</w:t>
      </w:r>
      <w:r w:rsidR="00742C8A" w:rsidRPr="00803470">
        <w:rPr>
          <w:rFonts w:ascii="Times New Roman" w:hAnsi="Times New Roman"/>
          <w:sz w:val="28"/>
          <w:szCs w:val="28"/>
          <w:lang w:val="ru-RU"/>
        </w:rPr>
        <w:t>20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25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)</w:t>
      </w:r>
      <w:r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886687" w:rsidRPr="00803470" w:rsidRDefault="0088668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2-й этап внедренческий 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(</w:t>
      </w:r>
      <w:r w:rsidR="00C80D8D" w:rsidRPr="00803470">
        <w:rPr>
          <w:rFonts w:ascii="Times New Roman" w:hAnsi="Times New Roman"/>
          <w:sz w:val="28"/>
          <w:szCs w:val="28"/>
          <w:lang w:val="ru-RU"/>
        </w:rPr>
        <w:t>01.09.20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25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C80D8D" w:rsidRPr="00803470">
        <w:rPr>
          <w:rFonts w:ascii="Times New Roman" w:hAnsi="Times New Roman"/>
          <w:sz w:val="28"/>
          <w:szCs w:val="28"/>
          <w:lang w:val="ru-RU"/>
        </w:rPr>
        <w:t>31.08.202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6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)</w:t>
      </w:r>
      <w:r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886687" w:rsidRPr="00803470" w:rsidRDefault="0088668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3-й этап экспертно-аналитический 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(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>01.09.202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6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>31.12.202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6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)</w:t>
      </w:r>
      <w:r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886687" w:rsidRPr="00803470" w:rsidRDefault="0088668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 xml:space="preserve">4-й этап </w:t>
      </w:r>
      <w:proofErr w:type="spellStart"/>
      <w:r w:rsidRPr="00803470">
        <w:rPr>
          <w:rFonts w:ascii="Times New Roman" w:hAnsi="Times New Roman"/>
          <w:sz w:val="28"/>
          <w:szCs w:val="28"/>
          <w:lang w:val="ru-RU"/>
        </w:rPr>
        <w:t>диссеминационный</w:t>
      </w:r>
      <w:proofErr w:type="spellEnd"/>
      <w:r w:rsidRPr="008034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(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>01.01.202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7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>31.08.202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7</w:t>
      </w:r>
      <w:r w:rsidR="00A14C7F" w:rsidRPr="00803470">
        <w:rPr>
          <w:rFonts w:ascii="Times New Roman" w:hAnsi="Times New Roman"/>
          <w:sz w:val="28"/>
          <w:szCs w:val="28"/>
          <w:lang w:val="ru-RU"/>
        </w:rPr>
        <w:t>)</w:t>
      </w:r>
      <w:r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886687" w:rsidRPr="00803470" w:rsidRDefault="000E748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На первом этапе планируется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 xml:space="preserve"> подготовка материальной, правовой и методической базы проекта.</w:t>
      </w:r>
    </w:p>
    <w:p w:rsidR="00E8678F" w:rsidRPr="00803470" w:rsidRDefault="000E748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На втором этапе планируется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 xml:space="preserve"> совместная деятельность школы и социальных партнеров по </w:t>
      </w:r>
      <w:r w:rsidR="000728F6" w:rsidRPr="00803470">
        <w:rPr>
          <w:rFonts w:ascii="Times New Roman" w:hAnsi="Times New Roman"/>
          <w:sz w:val="28"/>
          <w:szCs w:val="28"/>
          <w:lang w:val="ru-RU"/>
        </w:rPr>
        <w:t>организации социальных практик и проектной деятельности обучающихся по агротехнологическому, социально-ориентированному, учебно-исследовательскому направлениям, формирующим мотивационные основы для работы в агропромышленном секторе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>.</w:t>
      </w:r>
    </w:p>
    <w:p w:rsidR="00E8678F" w:rsidRPr="00803470" w:rsidRDefault="000E748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На третьем этапе планируется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 xml:space="preserve"> проведение анализа проделанной работы и составление промежуточного отчета по проекту.</w:t>
      </w:r>
    </w:p>
    <w:p w:rsidR="00FB669D" w:rsidRPr="00803470" w:rsidRDefault="000E748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3470">
        <w:rPr>
          <w:rFonts w:ascii="Times New Roman" w:hAnsi="Times New Roman"/>
          <w:sz w:val="28"/>
          <w:szCs w:val="28"/>
          <w:lang w:val="ru-RU"/>
        </w:rPr>
        <w:t>На четвертом этапе планируется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 xml:space="preserve"> проведение мероприятий для образовательных организаций 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 xml:space="preserve">Обливского 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 xml:space="preserve">района и </w:t>
      </w:r>
      <w:r w:rsidR="00DB53C1" w:rsidRPr="00803470">
        <w:rPr>
          <w:rFonts w:ascii="Times New Roman" w:hAnsi="Times New Roman"/>
          <w:sz w:val="28"/>
          <w:szCs w:val="28"/>
          <w:lang w:val="ru-RU"/>
        </w:rPr>
        <w:t>Ростовской области</w:t>
      </w:r>
      <w:r w:rsidR="00E8678F" w:rsidRPr="00803470">
        <w:rPr>
          <w:rFonts w:ascii="Times New Roman" w:hAnsi="Times New Roman"/>
          <w:sz w:val="28"/>
          <w:szCs w:val="28"/>
          <w:lang w:val="ru-RU"/>
        </w:rPr>
        <w:t xml:space="preserve"> по распространению полученного в результате проекта опыта.</w:t>
      </w:r>
    </w:p>
    <w:p w:rsidR="000E7480" w:rsidRPr="00803470" w:rsidRDefault="000E7480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5954"/>
        <w:gridCol w:w="2233"/>
        <w:gridCol w:w="35"/>
      </w:tblGrid>
      <w:tr w:rsidR="0024206F" w:rsidRPr="00803470" w:rsidTr="001302C6">
        <w:trPr>
          <w:gridAfter w:val="1"/>
          <w:wAfter w:w="35" w:type="dxa"/>
        </w:trPr>
        <w:tc>
          <w:tcPr>
            <w:tcW w:w="1384" w:type="dxa"/>
          </w:tcPr>
          <w:p w:rsidR="0024206F" w:rsidRPr="00803470" w:rsidRDefault="0024206F" w:rsidP="0080347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3470">
              <w:rPr>
                <w:rFonts w:ascii="Times New Roman" w:hAnsi="Times New Roman"/>
                <w:b/>
              </w:rPr>
              <w:lastRenderedPageBreak/>
              <w:t>Год</w:t>
            </w:r>
            <w:proofErr w:type="spellEnd"/>
          </w:p>
          <w:p w:rsidR="0024206F" w:rsidRPr="00803470" w:rsidRDefault="0024206F" w:rsidP="0080347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3470">
              <w:rPr>
                <w:rFonts w:ascii="Times New Roman" w:hAnsi="Times New Roman"/>
                <w:b/>
              </w:rPr>
              <w:t>выполнения</w:t>
            </w:r>
            <w:proofErr w:type="spellEnd"/>
          </w:p>
        </w:tc>
        <w:tc>
          <w:tcPr>
            <w:tcW w:w="5954" w:type="dxa"/>
          </w:tcPr>
          <w:p w:rsidR="0024206F" w:rsidRPr="00803470" w:rsidRDefault="0024206F" w:rsidP="0080347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3470">
              <w:rPr>
                <w:rFonts w:ascii="Times New Roman" w:hAnsi="Times New Roman"/>
                <w:b/>
              </w:rPr>
              <w:t>Перечень</w:t>
            </w:r>
            <w:proofErr w:type="spellEnd"/>
            <w:r w:rsidRPr="0080347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3470">
              <w:rPr>
                <w:rFonts w:ascii="Times New Roman" w:hAnsi="Times New Roman"/>
                <w:b/>
              </w:rPr>
              <w:t>мероприятий</w:t>
            </w:r>
            <w:proofErr w:type="spellEnd"/>
          </w:p>
        </w:tc>
        <w:tc>
          <w:tcPr>
            <w:tcW w:w="2233" w:type="dxa"/>
          </w:tcPr>
          <w:p w:rsidR="0024206F" w:rsidRPr="00803470" w:rsidRDefault="0024206F" w:rsidP="0080347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3470">
              <w:rPr>
                <w:rFonts w:ascii="Times New Roman" w:hAnsi="Times New Roman"/>
                <w:b/>
              </w:rPr>
              <w:t>Срок</w:t>
            </w:r>
            <w:proofErr w:type="spellEnd"/>
            <w:r w:rsidRPr="0080347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3470">
              <w:rPr>
                <w:rFonts w:ascii="Times New Roman" w:hAnsi="Times New Roman"/>
                <w:b/>
              </w:rPr>
              <w:t>выполнения</w:t>
            </w:r>
            <w:proofErr w:type="spellEnd"/>
          </w:p>
          <w:p w:rsidR="0024206F" w:rsidRPr="00803470" w:rsidRDefault="0024206F" w:rsidP="00803470">
            <w:pPr>
              <w:jc w:val="center"/>
              <w:rPr>
                <w:rFonts w:ascii="Times New Roman" w:hAnsi="Times New Roman"/>
                <w:b/>
              </w:rPr>
            </w:pPr>
            <w:r w:rsidRPr="00803470">
              <w:rPr>
                <w:rFonts w:ascii="Times New Roman" w:hAnsi="Times New Roman"/>
                <w:b/>
              </w:rPr>
              <w:t>(</w:t>
            </w:r>
            <w:proofErr w:type="spellStart"/>
            <w:r w:rsidRPr="00803470">
              <w:rPr>
                <w:rFonts w:ascii="Times New Roman" w:hAnsi="Times New Roman"/>
                <w:b/>
              </w:rPr>
              <w:t>начало-завершение</w:t>
            </w:r>
            <w:proofErr w:type="spellEnd"/>
            <w:r w:rsidRPr="00803470">
              <w:rPr>
                <w:rFonts w:ascii="Times New Roman" w:hAnsi="Times New Roman"/>
                <w:b/>
              </w:rPr>
              <w:t>)</w:t>
            </w:r>
          </w:p>
        </w:tc>
      </w:tr>
      <w:tr w:rsidR="005D2243" w:rsidRPr="00803470" w:rsidTr="00665153">
        <w:trPr>
          <w:gridAfter w:val="1"/>
          <w:wAfter w:w="35" w:type="dxa"/>
        </w:trPr>
        <w:tc>
          <w:tcPr>
            <w:tcW w:w="9571" w:type="dxa"/>
            <w:gridSpan w:val="3"/>
          </w:tcPr>
          <w:p w:rsidR="005D2243" w:rsidRPr="00803470" w:rsidRDefault="005D2243" w:rsidP="00803470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03470">
              <w:rPr>
                <w:rFonts w:ascii="Times New Roman" w:hAnsi="Times New Roman"/>
                <w:b/>
                <w:lang w:val="ru-RU"/>
              </w:rPr>
              <w:t xml:space="preserve">1-й этап подготовительный </w:t>
            </w:r>
            <w:r w:rsidR="00A14C7F" w:rsidRPr="00803470">
              <w:rPr>
                <w:rFonts w:ascii="Times New Roman" w:hAnsi="Times New Roman"/>
                <w:b/>
                <w:lang w:val="ru-RU"/>
              </w:rPr>
              <w:t>(</w:t>
            </w:r>
            <w:r w:rsidR="006F7757" w:rsidRPr="00803470">
              <w:rPr>
                <w:rFonts w:ascii="Times New Roman" w:hAnsi="Times New Roman"/>
                <w:b/>
                <w:lang w:val="ru-RU"/>
              </w:rPr>
              <w:t>01.05.20</w:t>
            </w:r>
            <w:r w:rsidR="00D00CBD" w:rsidRPr="00803470">
              <w:rPr>
                <w:rFonts w:ascii="Times New Roman" w:hAnsi="Times New Roman"/>
                <w:b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b/>
                <w:lang w:val="ru-RU"/>
              </w:rPr>
              <w:t>5</w:t>
            </w:r>
            <w:r w:rsidR="006F7757" w:rsidRPr="00803470">
              <w:rPr>
                <w:rFonts w:ascii="Times New Roman" w:hAnsi="Times New Roman"/>
                <w:b/>
                <w:lang w:val="ru-RU"/>
              </w:rPr>
              <w:t xml:space="preserve"> – 31.08.20</w:t>
            </w:r>
            <w:r w:rsidR="00D00CBD" w:rsidRPr="00803470">
              <w:rPr>
                <w:rFonts w:ascii="Times New Roman" w:hAnsi="Times New Roman"/>
                <w:b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b/>
                <w:lang w:val="ru-RU"/>
              </w:rPr>
              <w:t>5</w:t>
            </w:r>
            <w:r w:rsidR="006F7757" w:rsidRPr="00803470">
              <w:rPr>
                <w:rFonts w:ascii="Times New Roman" w:hAnsi="Times New Roman"/>
                <w:b/>
                <w:lang w:val="ru-RU"/>
              </w:rPr>
              <w:t>)</w:t>
            </w:r>
          </w:p>
        </w:tc>
      </w:tr>
      <w:tr w:rsidR="0024206F" w:rsidRPr="00803470" w:rsidTr="001302C6">
        <w:trPr>
          <w:gridAfter w:val="1"/>
          <w:wAfter w:w="35" w:type="dxa"/>
        </w:trPr>
        <w:tc>
          <w:tcPr>
            <w:tcW w:w="1384" w:type="dxa"/>
          </w:tcPr>
          <w:p w:rsidR="0024206F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954" w:type="dxa"/>
          </w:tcPr>
          <w:p w:rsidR="0024206F" w:rsidRPr="00803470" w:rsidRDefault="0024206F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Создание рабочей группы из представителей образовательных организаций общего, среднего и высшего образования, ведущих агропредприятий для</w:t>
            </w:r>
            <w:r w:rsidR="001302C6" w:rsidRPr="00803470">
              <w:rPr>
                <w:rFonts w:ascii="Times New Roman" w:hAnsi="Times New Roman"/>
                <w:lang w:val="ru-RU"/>
              </w:rPr>
              <w:t xml:space="preserve"> определения общей программы </w:t>
            </w:r>
            <w:r w:rsidRPr="00803470">
              <w:rPr>
                <w:rFonts w:ascii="Times New Roman" w:hAnsi="Times New Roman"/>
                <w:lang w:val="ru-RU"/>
              </w:rPr>
              <w:t>деятельности по профессиональному самоопределению обучающихся и формированию мотивации к закреплению на селе.</w:t>
            </w:r>
          </w:p>
        </w:tc>
        <w:tc>
          <w:tcPr>
            <w:tcW w:w="2233" w:type="dxa"/>
          </w:tcPr>
          <w:p w:rsidR="0024206F" w:rsidRPr="00803470" w:rsidRDefault="00525405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0</w:t>
            </w:r>
            <w:r w:rsidR="0024206F" w:rsidRPr="00803470">
              <w:rPr>
                <w:rFonts w:ascii="Times New Roman" w:hAnsi="Times New Roman"/>
                <w:lang w:val="ru-RU"/>
              </w:rPr>
              <w:t>1.05</w:t>
            </w:r>
            <w:r w:rsidRPr="00803470">
              <w:rPr>
                <w:rFonts w:ascii="Times New Roman" w:hAnsi="Times New Roman"/>
                <w:lang w:val="ru-RU"/>
              </w:rPr>
              <w:t>.20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  <w:r w:rsidR="0024206F" w:rsidRPr="00803470">
              <w:rPr>
                <w:rFonts w:ascii="Times New Roman" w:hAnsi="Times New Roman"/>
                <w:lang w:val="ru-RU"/>
              </w:rPr>
              <w:t>-20.05.20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  <w:p w:rsidR="0024206F" w:rsidRPr="00803470" w:rsidRDefault="0024206F" w:rsidP="0080347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65153" w:rsidRPr="00803470" w:rsidTr="001302C6">
        <w:tc>
          <w:tcPr>
            <w:tcW w:w="138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954" w:type="dxa"/>
          </w:tcPr>
          <w:p w:rsidR="00665153" w:rsidRPr="00803470" w:rsidRDefault="00665153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Формулирование единых планируемых результатов освоения ключевых компетенций.</w:t>
            </w:r>
          </w:p>
        </w:tc>
        <w:tc>
          <w:tcPr>
            <w:tcW w:w="2268" w:type="dxa"/>
            <w:gridSpan w:val="2"/>
          </w:tcPr>
          <w:p w:rsidR="00665153" w:rsidRPr="00803470" w:rsidRDefault="00665153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01.05.20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  <w:r w:rsidRPr="00803470">
              <w:rPr>
                <w:rFonts w:ascii="Times New Roman" w:hAnsi="Times New Roman"/>
                <w:lang w:val="ru-RU"/>
              </w:rPr>
              <w:t xml:space="preserve"> – 01.07.20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665153" w:rsidRPr="00803470" w:rsidTr="001302C6">
        <w:tc>
          <w:tcPr>
            <w:tcW w:w="138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954" w:type="dxa"/>
          </w:tcPr>
          <w:p w:rsidR="00665153" w:rsidRPr="00803470" w:rsidRDefault="00665153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Проведение итоговых социологических опросов обучающихся по выявлению интересов и склонностей.</w:t>
            </w:r>
          </w:p>
        </w:tc>
        <w:tc>
          <w:tcPr>
            <w:tcW w:w="2268" w:type="dxa"/>
            <w:gridSpan w:val="2"/>
          </w:tcPr>
          <w:p w:rsidR="00665153" w:rsidRPr="00803470" w:rsidRDefault="00525405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0</w:t>
            </w:r>
            <w:r w:rsidR="00665153" w:rsidRPr="00803470">
              <w:rPr>
                <w:rFonts w:ascii="Times New Roman" w:hAnsi="Times New Roman"/>
                <w:lang w:val="ru-RU"/>
              </w:rPr>
              <w:t>1.05.20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  <w:r w:rsidR="00665153" w:rsidRPr="00803470">
              <w:rPr>
                <w:rFonts w:ascii="Times New Roman" w:hAnsi="Times New Roman"/>
                <w:lang w:val="ru-RU"/>
              </w:rPr>
              <w:t>-25.05.20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65153" w:rsidRPr="00803470" w:rsidTr="001302C6">
        <w:tc>
          <w:tcPr>
            <w:tcW w:w="138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954" w:type="dxa"/>
          </w:tcPr>
          <w:p w:rsidR="00665153" w:rsidRPr="00803470" w:rsidRDefault="00665153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 xml:space="preserve">Заключение соглашений с градообразующими предприятиями, расположенными на территории </w:t>
            </w:r>
            <w:r w:rsidR="00117D80" w:rsidRPr="00803470">
              <w:rPr>
                <w:rFonts w:ascii="Times New Roman" w:hAnsi="Times New Roman"/>
                <w:lang w:val="ru-RU"/>
              </w:rPr>
              <w:t>станицы Обливской и Обливского района.</w:t>
            </w:r>
          </w:p>
        </w:tc>
        <w:tc>
          <w:tcPr>
            <w:tcW w:w="2268" w:type="dxa"/>
            <w:gridSpan w:val="2"/>
          </w:tcPr>
          <w:p w:rsidR="00665153" w:rsidRPr="00803470" w:rsidRDefault="00525405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0</w:t>
            </w:r>
            <w:r w:rsidR="00665153" w:rsidRPr="00803470">
              <w:rPr>
                <w:rFonts w:ascii="Times New Roman" w:hAnsi="Times New Roman"/>
                <w:lang w:val="ru-RU"/>
              </w:rPr>
              <w:t>1.06</w:t>
            </w:r>
            <w:r w:rsidRPr="00803470">
              <w:rPr>
                <w:rFonts w:ascii="Times New Roman" w:hAnsi="Times New Roman"/>
                <w:lang w:val="ru-RU"/>
              </w:rPr>
              <w:t>.20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  <w:r w:rsidRPr="00803470">
              <w:rPr>
                <w:rFonts w:ascii="Times New Roman" w:hAnsi="Times New Roman"/>
                <w:lang w:val="ru-RU"/>
              </w:rPr>
              <w:t xml:space="preserve"> </w:t>
            </w:r>
            <w:r w:rsidR="00665153" w:rsidRPr="00803470">
              <w:rPr>
                <w:rFonts w:ascii="Times New Roman" w:hAnsi="Times New Roman"/>
                <w:lang w:val="ru-RU"/>
              </w:rPr>
              <w:t>-</w:t>
            </w:r>
            <w:r w:rsidRPr="00803470">
              <w:rPr>
                <w:rFonts w:ascii="Times New Roman" w:hAnsi="Times New Roman"/>
                <w:lang w:val="ru-RU"/>
              </w:rPr>
              <w:t xml:space="preserve"> </w:t>
            </w:r>
            <w:r w:rsidR="00665153" w:rsidRPr="00803470">
              <w:rPr>
                <w:rFonts w:ascii="Times New Roman" w:hAnsi="Times New Roman"/>
                <w:lang w:val="ru-RU"/>
              </w:rPr>
              <w:t>31.08</w:t>
            </w:r>
            <w:r w:rsidRPr="00803470">
              <w:rPr>
                <w:rFonts w:ascii="Times New Roman" w:hAnsi="Times New Roman"/>
                <w:lang w:val="ru-RU"/>
              </w:rPr>
              <w:t>.</w:t>
            </w:r>
            <w:r w:rsidR="00665153"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665153" w:rsidRPr="00803470" w:rsidTr="001302C6">
        <w:tc>
          <w:tcPr>
            <w:tcW w:w="138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954" w:type="dxa"/>
          </w:tcPr>
          <w:p w:rsidR="00665153" w:rsidRPr="00803470" w:rsidRDefault="00665153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Разработка локальн</w:t>
            </w:r>
            <w:r w:rsidR="00117D80" w:rsidRPr="00803470">
              <w:rPr>
                <w:rFonts w:ascii="Times New Roman" w:hAnsi="Times New Roman"/>
                <w:lang w:val="ru-RU"/>
              </w:rPr>
              <w:t xml:space="preserve">ых актов по созданию </w:t>
            </w:r>
            <w:proofErr w:type="spellStart"/>
            <w:r w:rsidR="00117D80" w:rsidRPr="00803470">
              <w:rPr>
                <w:rFonts w:ascii="Times New Roman" w:hAnsi="Times New Roman"/>
                <w:lang w:val="ru-RU"/>
              </w:rPr>
              <w:t>агрокласса</w:t>
            </w:r>
            <w:proofErr w:type="spellEnd"/>
          </w:p>
        </w:tc>
        <w:tc>
          <w:tcPr>
            <w:tcW w:w="2268" w:type="dxa"/>
            <w:gridSpan w:val="2"/>
          </w:tcPr>
          <w:p w:rsidR="00665153" w:rsidRPr="00803470" w:rsidRDefault="00525405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а</w:t>
            </w:r>
            <w:r w:rsidR="00665153" w:rsidRPr="00803470">
              <w:rPr>
                <w:rFonts w:ascii="Times New Roman" w:hAnsi="Times New Roman"/>
                <w:lang w:val="ru-RU"/>
              </w:rPr>
              <w:t>вгуст 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665153" w:rsidRPr="00803470" w:rsidTr="001302C6">
        <w:tc>
          <w:tcPr>
            <w:tcW w:w="138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954" w:type="dxa"/>
          </w:tcPr>
          <w:p w:rsidR="00665153" w:rsidRPr="00803470" w:rsidRDefault="00665153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Внесение изменений в образовательную программу ОО</w:t>
            </w:r>
          </w:p>
        </w:tc>
        <w:tc>
          <w:tcPr>
            <w:tcW w:w="2268" w:type="dxa"/>
            <w:gridSpan w:val="2"/>
          </w:tcPr>
          <w:p w:rsidR="00665153" w:rsidRPr="00803470" w:rsidRDefault="00525405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а</w:t>
            </w:r>
            <w:r w:rsidR="00665153" w:rsidRPr="00803470">
              <w:rPr>
                <w:rFonts w:ascii="Times New Roman" w:hAnsi="Times New Roman"/>
                <w:lang w:val="ru-RU"/>
              </w:rPr>
              <w:t>вгуст 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  <w:r w:rsidR="00665153" w:rsidRPr="00803470">
              <w:rPr>
                <w:rFonts w:ascii="Times New Roman" w:hAnsi="Times New Roman"/>
                <w:lang w:val="ru-RU"/>
              </w:rPr>
              <w:tab/>
            </w:r>
          </w:p>
        </w:tc>
      </w:tr>
      <w:tr w:rsidR="00665153" w:rsidRPr="00803470" w:rsidTr="001302C6">
        <w:tc>
          <w:tcPr>
            <w:tcW w:w="138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954" w:type="dxa"/>
          </w:tcPr>
          <w:p w:rsidR="00665153" w:rsidRPr="00803470" w:rsidRDefault="00665153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Разработка учебного плана по созданию агротехнологического направления</w:t>
            </w:r>
          </w:p>
        </w:tc>
        <w:tc>
          <w:tcPr>
            <w:tcW w:w="2268" w:type="dxa"/>
            <w:gridSpan w:val="2"/>
          </w:tcPr>
          <w:p w:rsidR="00665153" w:rsidRPr="00803470" w:rsidRDefault="00525405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а</w:t>
            </w:r>
            <w:r w:rsidR="00665153" w:rsidRPr="00803470">
              <w:rPr>
                <w:rFonts w:ascii="Times New Roman" w:hAnsi="Times New Roman"/>
                <w:lang w:val="ru-RU"/>
              </w:rPr>
              <w:t>вгуст 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  <w:r w:rsidR="00665153" w:rsidRPr="00803470">
              <w:rPr>
                <w:rFonts w:ascii="Times New Roman" w:hAnsi="Times New Roman"/>
                <w:lang w:val="ru-RU"/>
              </w:rPr>
              <w:tab/>
            </w:r>
          </w:p>
        </w:tc>
      </w:tr>
      <w:tr w:rsidR="00665153" w:rsidRPr="00803470" w:rsidTr="001302C6">
        <w:tc>
          <w:tcPr>
            <w:tcW w:w="138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95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 xml:space="preserve">Разработка элективных и факультативных курсов, обеспечивающих </w:t>
            </w:r>
            <w:proofErr w:type="spellStart"/>
            <w:r w:rsidRPr="00803470">
              <w:rPr>
                <w:rFonts w:ascii="Times New Roman" w:hAnsi="Times New Roman"/>
                <w:lang w:val="ru-RU"/>
              </w:rPr>
              <w:t>предпрофильную</w:t>
            </w:r>
            <w:proofErr w:type="spellEnd"/>
            <w:r w:rsidRPr="00803470">
              <w:rPr>
                <w:rFonts w:ascii="Times New Roman" w:hAnsi="Times New Roman"/>
                <w:lang w:val="ru-RU"/>
              </w:rPr>
              <w:t xml:space="preserve"> и профильную подготовку учащихся</w:t>
            </w:r>
          </w:p>
        </w:tc>
        <w:tc>
          <w:tcPr>
            <w:tcW w:w="2268" w:type="dxa"/>
            <w:gridSpan w:val="2"/>
          </w:tcPr>
          <w:p w:rsidR="00665153" w:rsidRPr="00803470" w:rsidRDefault="00525405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а</w:t>
            </w:r>
            <w:r w:rsidR="00665153" w:rsidRPr="00803470">
              <w:rPr>
                <w:rFonts w:ascii="Times New Roman" w:hAnsi="Times New Roman"/>
                <w:lang w:val="ru-RU"/>
              </w:rPr>
              <w:t>вгуст 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  <w:r w:rsidR="00665153" w:rsidRPr="00803470">
              <w:rPr>
                <w:rFonts w:ascii="Times New Roman" w:hAnsi="Times New Roman"/>
                <w:lang w:val="ru-RU"/>
              </w:rPr>
              <w:tab/>
            </w:r>
          </w:p>
        </w:tc>
      </w:tr>
      <w:tr w:rsidR="00665153" w:rsidRPr="00803470" w:rsidTr="001302C6">
        <w:tc>
          <w:tcPr>
            <w:tcW w:w="138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95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Разработка учебных программ, изучаемых на профильном уровне</w:t>
            </w:r>
          </w:p>
        </w:tc>
        <w:tc>
          <w:tcPr>
            <w:tcW w:w="2268" w:type="dxa"/>
            <w:gridSpan w:val="2"/>
          </w:tcPr>
          <w:p w:rsidR="00665153" w:rsidRPr="00803470" w:rsidRDefault="00525405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а</w:t>
            </w:r>
            <w:r w:rsidR="00665153" w:rsidRPr="00803470">
              <w:rPr>
                <w:rFonts w:ascii="Times New Roman" w:hAnsi="Times New Roman"/>
                <w:lang w:val="ru-RU"/>
              </w:rPr>
              <w:t>вгуст 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665153" w:rsidRPr="00803470" w:rsidTr="001302C6">
        <w:tc>
          <w:tcPr>
            <w:tcW w:w="1384" w:type="dxa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954" w:type="dxa"/>
          </w:tcPr>
          <w:p w:rsidR="00665153" w:rsidRPr="00803470" w:rsidRDefault="00665153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Формирование мобильных групп школьников (1-4, 5-6, 7-9, 10-11 классы), закрепление педагогов-кураторов и определение соответствующих форматов и траектории дальнейшей работы по профессиональному самоопределению школьников.</w:t>
            </w:r>
          </w:p>
        </w:tc>
        <w:tc>
          <w:tcPr>
            <w:tcW w:w="2268" w:type="dxa"/>
            <w:gridSpan w:val="2"/>
          </w:tcPr>
          <w:p w:rsidR="00665153" w:rsidRPr="00803470" w:rsidRDefault="00665153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1.09.20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  <w:r w:rsidRPr="00803470">
              <w:rPr>
                <w:rFonts w:ascii="Times New Roman" w:hAnsi="Times New Roman"/>
                <w:lang w:val="ru-RU"/>
              </w:rPr>
              <w:t>-10.09.20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383DF8" w:rsidRPr="00803470" w:rsidTr="00665153">
        <w:tc>
          <w:tcPr>
            <w:tcW w:w="9606" w:type="dxa"/>
            <w:gridSpan w:val="4"/>
          </w:tcPr>
          <w:p w:rsidR="00383DF8" w:rsidRPr="00803470" w:rsidRDefault="00665153" w:rsidP="0080347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03470">
              <w:rPr>
                <w:rFonts w:ascii="Times New Roman" w:hAnsi="Times New Roman"/>
                <w:b/>
                <w:lang w:val="ru-RU"/>
              </w:rPr>
              <w:t>2-й этап внедренческий (01.09.20</w:t>
            </w:r>
            <w:r w:rsidR="00D00CBD" w:rsidRPr="00803470">
              <w:rPr>
                <w:rFonts w:ascii="Times New Roman" w:hAnsi="Times New Roman"/>
                <w:b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b/>
                <w:lang w:val="ru-RU"/>
              </w:rPr>
              <w:t>5</w:t>
            </w:r>
            <w:r w:rsidRPr="00803470">
              <w:rPr>
                <w:rFonts w:ascii="Times New Roman" w:hAnsi="Times New Roman"/>
                <w:b/>
                <w:lang w:val="ru-RU"/>
              </w:rPr>
              <w:t xml:space="preserve"> – 31.08.202</w:t>
            </w:r>
            <w:r w:rsidR="00117D80" w:rsidRPr="00803470">
              <w:rPr>
                <w:rFonts w:ascii="Times New Roman" w:hAnsi="Times New Roman"/>
                <w:b/>
                <w:lang w:val="ru-RU"/>
              </w:rPr>
              <w:t>7</w:t>
            </w:r>
            <w:r w:rsidRPr="00803470">
              <w:rPr>
                <w:rFonts w:ascii="Times New Roman" w:hAnsi="Times New Roman"/>
                <w:b/>
                <w:lang w:val="ru-RU"/>
              </w:rPr>
              <w:t>)</w:t>
            </w:r>
          </w:p>
        </w:tc>
      </w:tr>
      <w:tr w:rsidR="00665153" w:rsidRPr="00803470" w:rsidTr="001302C6">
        <w:tc>
          <w:tcPr>
            <w:tcW w:w="1384" w:type="dxa"/>
          </w:tcPr>
          <w:p w:rsidR="00665153" w:rsidRPr="00803470" w:rsidRDefault="00117D80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2025-2026</w:t>
            </w:r>
          </w:p>
        </w:tc>
        <w:tc>
          <w:tcPr>
            <w:tcW w:w="5954" w:type="dxa"/>
          </w:tcPr>
          <w:p w:rsidR="00665153" w:rsidRPr="00803470" w:rsidRDefault="00665153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Повышение квалификации учителей-предме</w:t>
            </w:r>
            <w:r w:rsidR="00117D80" w:rsidRPr="00803470">
              <w:rPr>
                <w:rFonts w:ascii="Times New Roman" w:hAnsi="Times New Roman"/>
                <w:lang w:val="ru-RU"/>
              </w:rPr>
              <w:t xml:space="preserve">тников, работающих в </w:t>
            </w:r>
            <w:proofErr w:type="spellStart"/>
            <w:r w:rsidR="00117D80" w:rsidRPr="00803470">
              <w:rPr>
                <w:rFonts w:ascii="Times New Roman" w:hAnsi="Times New Roman"/>
                <w:lang w:val="ru-RU"/>
              </w:rPr>
              <w:t>агроклассе</w:t>
            </w:r>
            <w:proofErr w:type="spellEnd"/>
          </w:p>
        </w:tc>
        <w:tc>
          <w:tcPr>
            <w:tcW w:w="2268" w:type="dxa"/>
            <w:gridSpan w:val="2"/>
          </w:tcPr>
          <w:p w:rsidR="00665153" w:rsidRPr="00803470" w:rsidRDefault="00525405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с</w:t>
            </w:r>
            <w:r w:rsidR="00665153" w:rsidRPr="00803470">
              <w:rPr>
                <w:rFonts w:ascii="Times New Roman" w:hAnsi="Times New Roman"/>
                <w:lang w:val="ru-RU"/>
              </w:rPr>
              <w:t>ентябрь-</w:t>
            </w:r>
            <w:r w:rsidR="00117D80" w:rsidRPr="00803470">
              <w:rPr>
                <w:rFonts w:ascii="Times New Roman" w:hAnsi="Times New Roman"/>
                <w:lang w:val="ru-RU"/>
              </w:rPr>
              <w:t>2025</w:t>
            </w:r>
            <w:r w:rsidR="00776BE6" w:rsidRPr="00803470">
              <w:rPr>
                <w:rFonts w:ascii="Times New Roman" w:hAnsi="Times New Roman"/>
                <w:lang w:val="ru-RU"/>
              </w:rPr>
              <w:t xml:space="preserve"> </w:t>
            </w:r>
            <w:r w:rsidR="00665153" w:rsidRPr="00803470">
              <w:rPr>
                <w:rFonts w:ascii="Times New Roman" w:hAnsi="Times New Roman"/>
                <w:lang w:val="ru-RU"/>
              </w:rPr>
              <w:t>октябрь 20</w:t>
            </w:r>
            <w:r w:rsidR="00D00CBD" w:rsidRPr="00803470">
              <w:rPr>
                <w:rFonts w:ascii="Times New Roman" w:hAnsi="Times New Roman"/>
                <w:lang w:val="ru-RU"/>
              </w:rPr>
              <w:t>2</w:t>
            </w:r>
            <w:r w:rsidR="00117D80" w:rsidRPr="00803470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776BE6" w:rsidRPr="00803470" w:rsidTr="001302C6">
        <w:tc>
          <w:tcPr>
            <w:tcW w:w="1384" w:type="dxa"/>
          </w:tcPr>
          <w:p w:rsidR="00776BE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2025-2026</w:t>
            </w:r>
          </w:p>
        </w:tc>
        <w:tc>
          <w:tcPr>
            <w:tcW w:w="5954" w:type="dxa"/>
          </w:tcPr>
          <w:p w:rsidR="00776BE6" w:rsidRPr="00803470" w:rsidRDefault="00776BE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 xml:space="preserve">Организация сетевого взаимодействия с </w:t>
            </w:r>
            <w:r w:rsidR="00A92446" w:rsidRPr="00803470">
              <w:rPr>
                <w:rFonts w:ascii="Times New Roman" w:hAnsi="Times New Roman"/>
                <w:lang w:val="ru-RU"/>
              </w:rPr>
              <w:t>Донским</w:t>
            </w:r>
            <w:r w:rsidRPr="00803470">
              <w:rPr>
                <w:rFonts w:ascii="Times New Roman" w:hAnsi="Times New Roman"/>
                <w:lang w:val="ru-RU"/>
              </w:rPr>
              <w:t xml:space="preserve"> агарным колледжем</w:t>
            </w:r>
          </w:p>
        </w:tc>
        <w:tc>
          <w:tcPr>
            <w:tcW w:w="2268" w:type="dxa"/>
            <w:gridSpan w:val="2"/>
          </w:tcPr>
          <w:p w:rsidR="00776BE6" w:rsidRPr="00803470" w:rsidRDefault="00776BE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01.09.20</w:t>
            </w:r>
            <w:r w:rsidR="00A92446" w:rsidRPr="00803470">
              <w:rPr>
                <w:rFonts w:ascii="Times New Roman" w:hAnsi="Times New Roman"/>
                <w:lang w:val="ru-RU"/>
              </w:rPr>
              <w:t>25</w:t>
            </w:r>
            <w:r w:rsidRPr="00803470">
              <w:rPr>
                <w:rFonts w:ascii="Times New Roman" w:hAnsi="Times New Roman"/>
                <w:lang w:val="ru-RU"/>
              </w:rPr>
              <w:t xml:space="preserve"> – 31.08.202</w:t>
            </w:r>
            <w:r w:rsidR="00A92446" w:rsidRPr="00803470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2025-2027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Привлечение специалистов инженерно-технического творчества для организации внеурочной деятельности</w:t>
            </w:r>
          </w:p>
        </w:tc>
        <w:tc>
          <w:tcPr>
            <w:tcW w:w="2268" w:type="dxa"/>
            <w:gridSpan w:val="2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сентябрь 2025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2025-2027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 xml:space="preserve">Организация </w:t>
            </w:r>
            <w:proofErr w:type="spellStart"/>
            <w:r w:rsidRPr="00803470">
              <w:rPr>
                <w:rFonts w:ascii="Times New Roman" w:hAnsi="Times New Roman"/>
                <w:lang w:val="ru-RU"/>
              </w:rPr>
              <w:t>профориентационных</w:t>
            </w:r>
            <w:proofErr w:type="spellEnd"/>
            <w:r w:rsidRPr="00803470">
              <w:rPr>
                <w:rFonts w:ascii="Times New Roman" w:hAnsi="Times New Roman"/>
                <w:lang w:val="ru-RU"/>
              </w:rPr>
              <w:t xml:space="preserve"> мероприятий для обучающихся в соответствии с планом профориентационной работы</w:t>
            </w:r>
          </w:p>
        </w:tc>
        <w:tc>
          <w:tcPr>
            <w:tcW w:w="2268" w:type="dxa"/>
            <w:gridSpan w:val="2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весь период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2025-2027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Обеспечение условий для участия обучающихся в олимпиадах, конкурсах, конференциях</w:t>
            </w:r>
          </w:p>
        </w:tc>
        <w:tc>
          <w:tcPr>
            <w:tcW w:w="2268" w:type="dxa"/>
            <w:gridSpan w:val="2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весь период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2025-2027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 xml:space="preserve">Создание рабочей группы для организации работы </w:t>
            </w:r>
            <w:r w:rsidR="00A92446" w:rsidRPr="00803470">
              <w:rPr>
                <w:rFonts w:ascii="Times New Roman" w:hAnsi="Times New Roman"/>
                <w:lang w:val="ru-RU"/>
              </w:rPr>
              <w:t>на сельхозпредприятиях в каникулярное время.</w:t>
            </w:r>
            <w:r w:rsidRPr="0080347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E7B16" w:rsidRPr="00803470" w:rsidRDefault="009E7B1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 xml:space="preserve">по мере </w:t>
            </w:r>
            <w:r w:rsidR="00A92446" w:rsidRPr="00803470">
              <w:rPr>
                <w:rFonts w:ascii="Times New Roman" w:hAnsi="Times New Roman"/>
                <w:lang w:val="ru-RU"/>
              </w:rPr>
              <w:t>необходимости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2026-2028</w:t>
            </w:r>
          </w:p>
        </w:tc>
        <w:tc>
          <w:tcPr>
            <w:tcW w:w="5954" w:type="dxa"/>
            <w:vAlign w:val="center"/>
          </w:tcPr>
          <w:p w:rsidR="009E7B16" w:rsidRPr="00803470" w:rsidRDefault="009E7B16" w:rsidP="00803470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Подготовка бизнес-планов «Агро-проект»</w:t>
            </w:r>
          </w:p>
        </w:tc>
        <w:tc>
          <w:tcPr>
            <w:tcW w:w="2268" w:type="dxa"/>
            <w:gridSpan w:val="2"/>
            <w:vAlign w:val="center"/>
          </w:tcPr>
          <w:p w:rsidR="009E7B16" w:rsidRPr="00803470" w:rsidRDefault="009E7B16" w:rsidP="0080347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д</w:t>
            </w:r>
            <w:proofErr w:type="spellStart"/>
            <w:r w:rsidRPr="00803470">
              <w:rPr>
                <w:rFonts w:ascii="Times New Roman" w:eastAsia="Times New Roman" w:hAnsi="Times New Roman"/>
                <w:color w:val="000000"/>
                <w:lang w:eastAsia="ru-RU"/>
              </w:rPr>
              <w:t>екабрь-март</w:t>
            </w:r>
            <w:proofErr w:type="spellEnd"/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2026-2028</w:t>
            </w:r>
          </w:p>
        </w:tc>
        <w:tc>
          <w:tcPr>
            <w:tcW w:w="5954" w:type="dxa"/>
            <w:vAlign w:val="center"/>
          </w:tcPr>
          <w:p w:rsidR="009E7B16" w:rsidRPr="00803470" w:rsidRDefault="009E7B16" w:rsidP="00803470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Летняя работа </w:t>
            </w:r>
            <w:r w:rsidR="00A92446"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в сельхозпредприятиях</w:t>
            </w:r>
          </w:p>
        </w:tc>
        <w:tc>
          <w:tcPr>
            <w:tcW w:w="2268" w:type="dxa"/>
            <w:gridSpan w:val="2"/>
            <w:vAlign w:val="center"/>
          </w:tcPr>
          <w:p w:rsidR="009E7B16" w:rsidRPr="00803470" w:rsidRDefault="00A92446" w:rsidP="00803470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По мере необходимости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2026</w:t>
            </w:r>
            <w:r w:rsidR="009E7B16" w:rsidRPr="00803470">
              <w:rPr>
                <w:rFonts w:ascii="Times New Roman" w:hAnsi="Times New Roman"/>
                <w:lang w:val="ru-RU"/>
              </w:rPr>
              <w:t>-20</w:t>
            </w:r>
            <w:r w:rsidRPr="00803470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5954" w:type="dxa"/>
            <w:vAlign w:val="center"/>
          </w:tcPr>
          <w:p w:rsidR="009E7B16" w:rsidRPr="00803470" w:rsidRDefault="009E7B16" w:rsidP="00803470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Организация и проведение научно-исследовательской конференции</w:t>
            </w:r>
            <w:r w:rsidR="00547A98"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учащихся «Перспективы агробизнеса»</w:t>
            </w:r>
          </w:p>
        </w:tc>
        <w:tc>
          <w:tcPr>
            <w:tcW w:w="2268" w:type="dxa"/>
            <w:gridSpan w:val="2"/>
            <w:vAlign w:val="center"/>
          </w:tcPr>
          <w:p w:rsidR="009E7B16" w:rsidRPr="00803470" w:rsidRDefault="009E7B16" w:rsidP="0080347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в</w:t>
            </w:r>
            <w:r w:rsidRPr="0080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3470">
              <w:rPr>
                <w:rFonts w:ascii="Times New Roman" w:eastAsia="Times New Roman" w:hAnsi="Times New Roman"/>
                <w:color w:val="000000"/>
                <w:lang w:eastAsia="ru-RU"/>
              </w:rPr>
              <w:t>течение</w:t>
            </w:r>
            <w:proofErr w:type="spellEnd"/>
            <w:r w:rsidRPr="0080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3470">
              <w:rPr>
                <w:rFonts w:ascii="Times New Roman" w:eastAsia="Times New Roman" w:hAnsi="Times New Roman"/>
                <w:color w:val="000000"/>
                <w:lang w:eastAsia="ru-RU"/>
              </w:rPr>
              <w:t>года</w:t>
            </w:r>
            <w:proofErr w:type="spellEnd"/>
          </w:p>
          <w:p w:rsidR="009E7B16" w:rsidRPr="00803470" w:rsidRDefault="009E7B16" w:rsidP="00803470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</w:t>
            </w:r>
            <w:proofErr w:type="spellStart"/>
            <w:r w:rsidRPr="00803470">
              <w:rPr>
                <w:rFonts w:ascii="Times New Roman" w:eastAsia="Times New Roman" w:hAnsi="Times New Roman"/>
                <w:color w:val="000000"/>
                <w:lang w:eastAsia="ru-RU"/>
              </w:rPr>
              <w:t>прель</w:t>
            </w:r>
            <w:proofErr w:type="spellEnd"/>
            <w:r w:rsidRPr="0080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</w:t>
            </w: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2</w:t>
            </w:r>
            <w:r w:rsidR="00A92446"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6</w:t>
            </w:r>
          </w:p>
        </w:tc>
      </w:tr>
      <w:tr w:rsidR="009E7B16" w:rsidRPr="00803470" w:rsidTr="00665153">
        <w:tc>
          <w:tcPr>
            <w:tcW w:w="9606" w:type="dxa"/>
            <w:gridSpan w:val="4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03470">
              <w:rPr>
                <w:rFonts w:ascii="Times New Roman" w:hAnsi="Times New Roman"/>
                <w:b/>
                <w:lang w:val="ru-RU"/>
              </w:rPr>
              <w:lastRenderedPageBreak/>
              <w:t>3-й этап экспертно-аналитический (01.09.202</w:t>
            </w:r>
            <w:r w:rsidR="00A92446" w:rsidRPr="00803470">
              <w:rPr>
                <w:rFonts w:ascii="Times New Roman" w:hAnsi="Times New Roman"/>
                <w:b/>
                <w:lang w:val="ru-RU"/>
              </w:rPr>
              <w:t>6</w:t>
            </w:r>
            <w:r w:rsidRPr="00803470">
              <w:rPr>
                <w:rFonts w:ascii="Times New Roman" w:hAnsi="Times New Roman"/>
                <w:b/>
                <w:lang w:val="ru-RU"/>
              </w:rPr>
              <w:t xml:space="preserve"> – 31.12.202</w:t>
            </w:r>
            <w:r w:rsidR="00A92446" w:rsidRPr="00803470">
              <w:rPr>
                <w:rFonts w:ascii="Times New Roman" w:hAnsi="Times New Roman"/>
                <w:b/>
                <w:lang w:val="ru-RU"/>
              </w:rPr>
              <w:t>6</w:t>
            </w:r>
            <w:r w:rsidRPr="00803470">
              <w:rPr>
                <w:rFonts w:ascii="Times New Roman" w:hAnsi="Times New Roman"/>
                <w:b/>
                <w:lang w:val="ru-RU"/>
              </w:rPr>
              <w:t>)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2026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Итоговое тестирование с целью проверки </w:t>
            </w:r>
            <w:proofErr w:type="spellStart"/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сформированности</w:t>
            </w:r>
            <w:proofErr w:type="spellEnd"/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теоретических и практических знаний по </w:t>
            </w:r>
            <w:proofErr w:type="spellStart"/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агронаправлению</w:t>
            </w:r>
            <w:proofErr w:type="spellEnd"/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работы школы</w:t>
            </w:r>
          </w:p>
        </w:tc>
        <w:tc>
          <w:tcPr>
            <w:tcW w:w="2268" w:type="dxa"/>
            <w:gridSpan w:val="2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сентябрь 2026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2026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 xml:space="preserve">Итоговый педсовет </w:t>
            </w:r>
          </w:p>
        </w:tc>
        <w:tc>
          <w:tcPr>
            <w:tcW w:w="2268" w:type="dxa"/>
            <w:gridSpan w:val="2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декабрь 2026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2026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 xml:space="preserve">Организация и проведение экономической игры «Я – </w:t>
            </w:r>
            <w:proofErr w:type="spellStart"/>
            <w:r w:rsidRPr="00803470">
              <w:rPr>
                <w:rFonts w:ascii="Times New Roman" w:hAnsi="Times New Roman"/>
                <w:lang w:val="ru-RU"/>
              </w:rPr>
              <w:t>агропредприниматель</w:t>
            </w:r>
            <w:proofErr w:type="spellEnd"/>
            <w:r w:rsidRPr="0080347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268" w:type="dxa"/>
            <w:gridSpan w:val="2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октябрь</w:t>
            </w:r>
            <w:r w:rsidR="00A92446" w:rsidRPr="00803470">
              <w:rPr>
                <w:rFonts w:ascii="Times New Roman" w:hAnsi="Times New Roman"/>
                <w:lang w:val="ru-RU"/>
              </w:rPr>
              <w:t xml:space="preserve"> 2026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2026</w:t>
            </w:r>
          </w:p>
        </w:tc>
        <w:tc>
          <w:tcPr>
            <w:tcW w:w="5954" w:type="dxa"/>
            <w:vAlign w:val="center"/>
          </w:tcPr>
          <w:p w:rsidR="009E7B16" w:rsidRPr="00803470" w:rsidRDefault="009E7B16" w:rsidP="00803470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Оформление рубрики на сайте школы, посвященной деятельности </w:t>
            </w:r>
            <w:proofErr w:type="spellStart"/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агрокласса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9E7B16" w:rsidRPr="00803470" w:rsidRDefault="009E7B16" w:rsidP="00803470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>о</w:t>
            </w:r>
            <w:proofErr w:type="spellStart"/>
            <w:r w:rsidRPr="00803470">
              <w:rPr>
                <w:rFonts w:ascii="Times New Roman" w:eastAsia="Times New Roman" w:hAnsi="Times New Roman"/>
                <w:color w:val="000000"/>
                <w:lang w:eastAsia="ru-RU"/>
              </w:rPr>
              <w:t>ктябрь-ноябрь</w:t>
            </w:r>
            <w:proofErr w:type="spellEnd"/>
            <w:r w:rsidR="00A92446" w:rsidRPr="0080347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2026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2026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Введение курса основы агробизнеса</w:t>
            </w:r>
          </w:p>
        </w:tc>
        <w:tc>
          <w:tcPr>
            <w:tcW w:w="2268" w:type="dxa"/>
            <w:gridSpan w:val="2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в течение года</w:t>
            </w:r>
          </w:p>
        </w:tc>
      </w:tr>
      <w:tr w:rsidR="009E7B16" w:rsidRPr="00803470" w:rsidTr="00665153">
        <w:tc>
          <w:tcPr>
            <w:tcW w:w="9606" w:type="dxa"/>
            <w:gridSpan w:val="4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03470">
              <w:rPr>
                <w:rFonts w:ascii="Times New Roman" w:hAnsi="Times New Roman"/>
                <w:b/>
                <w:lang w:val="ru-RU"/>
              </w:rPr>
              <w:t xml:space="preserve">4-й этап </w:t>
            </w:r>
            <w:proofErr w:type="spellStart"/>
            <w:r w:rsidRPr="00803470">
              <w:rPr>
                <w:rFonts w:ascii="Times New Roman" w:hAnsi="Times New Roman"/>
                <w:b/>
                <w:lang w:val="ru-RU"/>
              </w:rPr>
              <w:t>диссеминационный</w:t>
            </w:r>
            <w:proofErr w:type="spellEnd"/>
            <w:r w:rsidRPr="00803470">
              <w:rPr>
                <w:rFonts w:ascii="Times New Roman" w:hAnsi="Times New Roman"/>
                <w:b/>
                <w:lang w:val="ru-RU"/>
              </w:rPr>
              <w:t xml:space="preserve"> (01.01.202</w:t>
            </w:r>
            <w:r w:rsidR="00A92446" w:rsidRPr="00803470">
              <w:rPr>
                <w:rFonts w:ascii="Times New Roman" w:hAnsi="Times New Roman"/>
                <w:b/>
                <w:lang w:val="ru-RU"/>
              </w:rPr>
              <w:t>7</w:t>
            </w:r>
            <w:r w:rsidRPr="00803470">
              <w:rPr>
                <w:rFonts w:ascii="Times New Roman" w:hAnsi="Times New Roman"/>
                <w:b/>
                <w:lang w:val="ru-RU"/>
              </w:rPr>
              <w:t xml:space="preserve"> – 31.08.202</w:t>
            </w:r>
            <w:r w:rsidR="00A92446" w:rsidRPr="00803470">
              <w:rPr>
                <w:rFonts w:ascii="Times New Roman" w:hAnsi="Times New Roman"/>
                <w:b/>
                <w:lang w:val="ru-RU"/>
              </w:rPr>
              <w:t>8</w:t>
            </w:r>
            <w:r w:rsidRPr="00803470">
              <w:rPr>
                <w:rFonts w:ascii="Times New Roman" w:hAnsi="Times New Roman"/>
                <w:b/>
                <w:lang w:val="ru-RU"/>
              </w:rPr>
              <w:t>)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2027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Ознакомление желающих учителей с педагогическим опытом, разъяснение преимуществ рекомендуемых методов и приемов по сравнению с традиционными;</w:t>
            </w:r>
          </w:p>
        </w:tc>
        <w:tc>
          <w:tcPr>
            <w:tcW w:w="2268" w:type="dxa"/>
            <w:gridSpan w:val="2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01.01.202</w:t>
            </w:r>
            <w:r w:rsidR="00A92446" w:rsidRPr="00803470">
              <w:rPr>
                <w:rFonts w:ascii="Times New Roman" w:hAnsi="Times New Roman"/>
                <w:lang w:val="ru-RU"/>
              </w:rPr>
              <w:t>7</w:t>
            </w:r>
            <w:r w:rsidRPr="00803470">
              <w:rPr>
                <w:rFonts w:ascii="Times New Roman" w:hAnsi="Times New Roman"/>
                <w:lang w:val="ru-RU"/>
              </w:rPr>
              <w:t>-31.08.202</w:t>
            </w:r>
            <w:r w:rsidR="00A92446" w:rsidRPr="00803470">
              <w:rPr>
                <w:rFonts w:ascii="Times New Roman" w:hAnsi="Times New Roman"/>
                <w:lang w:val="ru-RU"/>
              </w:rPr>
              <w:t>7</w:t>
            </w:r>
            <w:r w:rsidRPr="00803470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2027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Мастер-классы</w:t>
            </w:r>
            <w:r w:rsidR="00547A98" w:rsidRPr="0080347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01.01.2027-31.08.2027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2027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Выпуск и издание литературы, расск</w:t>
            </w:r>
            <w:r w:rsidR="00A92446" w:rsidRPr="00803470">
              <w:rPr>
                <w:rFonts w:ascii="Times New Roman" w:hAnsi="Times New Roman"/>
                <w:lang w:val="ru-RU"/>
              </w:rPr>
              <w:t xml:space="preserve">азывающий о создании </w:t>
            </w:r>
            <w:proofErr w:type="spellStart"/>
            <w:r w:rsidR="00A92446" w:rsidRPr="00803470">
              <w:rPr>
                <w:rFonts w:ascii="Times New Roman" w:hAnsi="Times New Roman"/>
                <w:lang w:val="ru-RU"/>
              </w:rPr>
              <w:t>агрокласса</w:t>
            </w:r>
            <w:proofErr w:type="spellEnd"/>
          </w:p>
        </w:tc>
        <w:tc>
          <w:tcPr>
            <w:tcW w:w="2268" w:type="dxa"/>
            <w:gridSpan w:val="2"/>
          </w:tcPr>
          <w:p w:rsidR="009E7B16" w:rsidRPr="00803470" w:rsidRDefault="00A92446" w:rsidP="00803470">
            <w:pPr>
              <w:rPr>
                <w:rFonts w:ascii="Times New Roman" w:hAnsi="Times New Roman"/>
              </w:rPr>
            </w:pPr>
            <w:r w:rsidRPr="00803470">
              <w:rPr>
                <w:rFonts w:ascii="Times New Roman" w:hAnsi="Times New Roman"/>
                <w:lang w:val="ru-RU"/>
              </w:rPr>
              <w:t>01.01.2027</w:t>
            </w:r>
            <w:r w:rsidR="009E7B16" w:rsidRPr="00803470">
              <w:rPr>
                <w:rFonts w:ascii="Times New Roman" w:hAnsi="Times New Roman"/>
                <w:lang w:val="ru-RU"/>
              </w:rPr>
              <w:t>-31.08.202</w:t>
            </w:r>
            <w:r w:rsidRPr="00803470">
              <w:rPr>
                <w:rFonts w:ascii="Times New Roman" w:hAnsi="Times New Roman"/>
                <w:lang w:val="ru-RU"/>
              </w:rPr>
              <w:t>7</w:t>
            </w:r>
            <w:r w:rsidR="009E7B16" w:rsidRPr="00803470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2027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Свободный обмен инновациями, педагогическими находками в режиме сетевого общения творческих учителей</w:t>
            </w:r>
          </w:p>
        </w:tc>
        <w:tc>
          <w:tcPr>
            <w:tcW w:w="2268" w:type="dxa"/>
            <w:gridSpan w:val="2"/>
          </w:tcPr>
          <w:p w:rsidR="009E7B16" w:rsidRPr="00803470" w:rsidRDefault="009E7B16" w:rsidP="00803470">
            <w:pPr>
              <w:rPr>
                <w:rFonts w:ascii="Times New Roman" w:hAnsi="Times New Roman"/>
              </w:rPr>
            </w:pPr>
            <w:r w:rsidRPr="00803470">
              <w:rPr>
                <w:rFonts w:ascii="Times New Roman" w:hAnsi="Times New Roman"/>
                <w:lang w:val="ru-RU"/>
              </w:rPr>
              <w:t>01.01.202</w:t>
            </w:r>
            <w:r w:rsidR="00A92446" w:rsidRPr="00803470">
              <w:rPr>
                <w:rFonts w:ascii="Times New Roman" w:hAnsi="Times New Roman"/>
                <w:lang w:val="ru-RU"/>
              </w:rPr>
              <w:t>7</w:t>
            </w:r>
            <w:r w:rsidRPr="00803470">
              <w:rPr>
                <w:rFonts w:ascii="Times New Roman" w:hAnsi="Times New Roman"/>
                <w:lang w:val="ru-RU"/>
              </w:rPr>
              <w:t>-31.08.202</w:t>
            </w:r>
            <w:r w:rsidR="00A92446" w:rsidRPr="00803470">
              <w:rPr>
                <w:rFonts w:ascii="Times New Roman" w:hAnsi="Times New Roman"/>
                <w:lang w:val="ru-RU"/>
              </w:rPr>
              <w:t>7</w:t>
            </w:r>
            <w:r w:rsidRPr="00803470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9E7B16" w:rsidRPr="00803470" w:rsidTr="001302C6">
        <w:tc>
          <w:tcPr>
            <w:tcW w:w="1384" w:type="dxa"/>
          </w:tcPr>
          <w:p w:rsidR="009E7B16" w:rsidRPr="00803470" w:rsidRDefault="00A92446" w:rsidP="00803470">
            <w:pPr>
              <w:jc w:val="both"/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>2027</w:t>
            </w:r>
          </w:p>
        </w:tc>
        <w:tc>
          <w:tcPr>
            <w:tcW w:w="5954" w:type="dxa"/>
          </w:tcPr>
          <w:p w:rsidR="009E7B16" w:rsidRPr="00803470" w:rsidRDefault="009E7B16" w:rsidP="00803470">
            <w:pPr>
              <w:rPr>
                <w:rFonts w:ascii="Times New Roman" w:hAnsi="Times New Roman"/>
                <w:lang w:val="ru-RU"/>
              </w:rPr>
            </w:pPr>
            <w:r w:rsidRPr="00803470">
              <w:rPr>
                <w:rFonts w:ascii="Times New Roman" w:hAnsi="Times New Roman"/>
                <w:lang w:val="ru-RU"/>
              </w:rPr>
              <w:t xml:space="preserve">Завершение мониторинга образовательного процесса, анализ достигнутых результатов и определение перспектив дальнейшего развития школы. </w:t>
            </w:r>
          </w:p>
        </w:tc>
        <w:tc>
          <w:tcPr>
            <w:tcW w:w="2268" w:type="dxa"/>
            <w:gridSpan w:val="2"/>
          </w:tcPr>
          <w:p w:rsidR="009E7B16" w:rsidRPr="00803470" w:rsidRDefault="009E7B16" w:rsidP="00803470">
            <w:pPr>
              <w:rPr>
                <w:rFonts w:ascii="Times New Roman" w:hAnsi="Times New Roman"/>
              </w:rPr>
            </w:pPr>
            <w:r w:rsidRPr="00803470">
              <w:rPr>
                <w:rFonts w:ascii="Times New Roman" w:hAnsi="Times New Roman"/>
                <w:lang w:val="ru-RU"/>
              </w:rPr>
              <w:t>01.01.202</w:t>
            </w:r>
            <w:r w:rsidR="00A92446" w:rsidRPr="00803470">
              <w:rPr>
                <w:rFonts w:ascii="Times New Roman" w:hAnsi="Times New Roman"/>
                <w:lang w:val="ru-RU"/>
              </w:rPr>
              <w:t>7</w:t>
            </w:r>
            <w:r w:rsidRPr="00803470">
              <w:rPr>
                <w:rFonts w:ascii="Times New Roman" w:hAnsi="Times New Roman"/>
                <w:lang w:val="ru-RU"/>
              </w:rPr>
              <w:t>-31.08.202</w:t>
            </w:r>
            <w:r w:rsidR="00A92446" w:rsidRPr="00803470">
              <w:rPr>
                <w:rFonts w:ascii="Times New Roman" w:hAnsi="Times New Roman"/>
                <w:lang w:val="ru-RU"/>
              </w:rPr>
              <w:t>7</w:t>
            </w:r>
            <w:r w:rsidRPr="00803470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24206F" w:rsidRPr="00803470" w:rsidRDefault="0024206F" w:rsidP="00803470">
      <w:pPr>
        <w:spacing w:line="30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val="ru-RU" w:eastAsia="ru-RU" w:bidi="ar-SA"/>
        </w:rPr>
      </w:pPr>
    </w:p>
    <w:p w:rsidR="0024206F" w:rsidRPr="00803470" w:rsidRDefault="0024206F" w:rsidP="00803470">
      <w:pPr>
        <w:spacing w:line="30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val="ru-RU" w:eastAsia="ru-RU" w:bidi="ar-SA"/>
        </w:rPr>
      </w:pPr>
      <w:r w:rsidRPr="00803470">
        <w:rPr>
          <w:rFonts w:ascii="Times New Roman" w:eastAsia="Times New Roman" w:hAnsi="Times New Roman"/>
          <w:b/>
          <w:iCs/>
          <w:sz w:val="28"/>
          <w:szCs w:val="28"/>
          <w:lang w:val="ru-RU" w:eastAsia="ru-RU" w:bidi="ar-SA"/>
        </w:rPr>
        <w:t>7. Обоснование наличия необходимых ресурсов для выполнения задач инновационной программы. Материально-техническая база.</w:t>
      </w:r>
    </w:p>
    <w:p w:rsidR="005D2243" w:rsidRPr="00803470" w:rsidRDefault="005D2243" w:rsidP="00803470">
      <w:pPr>
        <w:spacing w:line="30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</w:pPr>
    </w:p>
    <w:p w:rsidR="005D2243" w:rsidRPr="00803470" w:rsidRDefault="005D2243" w:rsidP="00803470">
      <w:pPr>
        <w:spacing w:line="30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803470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Ресурсное обеспечение реализации проекта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393974" w:rsidRPr="009226C2" w:rsidTr="00A9244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74" w:rsidRPr="009226C2" w:rsidRDefault="00393974" w:rsidP="009226C2">
            <w:pPr>
              <w:jc w:val="center"/>
              <w:rPr>
                <w:rFonts w:ascii="Times New Roman" w:eastAsia="Times New Roman" w:hAnsi="Times New Roman"/>
                <w:b/>
                <w:iCs/>
                <w:szCs w:val="28"/>
                <w:lang w:val="ru-RU" w:eastAsia="ru-RU" w:bidi="ar-SA"/>
              </w:rPr>
            </w:pPr>
            <w:r w:rsidRPr="009226C2">
              <w:rPr>
                <w:rFonts w:ascii="Times New Roman" w:eastAsia="Times New Roman" w:hAnsi="Times New Roman"/>
                <w:b/>
                <w:iCs/>
                <w:szCs w:val="28"/>
                <w:lang w:val="ru-RU" w:eastAsia="ru-RU" w:bidi="ar-SA"/>
              </w:rPr>
              <w:t>Наличие ресурсов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74" w:rsidRPr="009226C2" w:rsidRDefault="00393974" w:rsidP="009226C2">
            <w:pPr>
              <w:jc w:val="center"/>
              <w:rPr>
                <w:rFonts w:ascii="Times New Roman" w:eastAsia="Times New Roman" w:hAnsi="Times New Roman"/>
                <w:b/>
                <w:iCs/>
                <w:szCs w:val="28"/>
                <w:lang w:val="ru-RU" w:eastAsia="ru-RU" w:bidi="ar-SA"/>
              </w:rPr>
            </w:pPr>
            <w:r w:rsidRPr="009226C2">
              <w:rPr>
                <w:rFonts w:ascii="Times New Roman" w:eastAsia="Times New Roman" w:hAnsi="Times New Roman"/>
                <w:b/>
                <w:iCs/>
                <w:szCs w:val="28"/>
                <w:lang w:val="ru-RU" w:eastAsia="ru-RU" w:bidi="ar-SA"/>
              </w:rPr>
              <w:t>Потребность в ресурсах</w:t>
            </w:r>
          </w:p>
        </w:tc>
      </w:tr>
      <w:tr w:rsidR="00393974" w:rsidRPr="009226C2" w:rsidTr="00A9244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74" w:rsidRPr="009226C2" w:rsidRDefault="00673290" w:rsidP="009226C2">
            <w:pPr>
              <w:snapToGrid w:val="0"/>
              <w:rPr>
                <w:rFonts w:ascii="Times New Roman" w:eastAsia="Times New Roman" w:hAnsi="Times New Roman"/>
                <w:iCs/>
                <w:szCs w:val="28"/>
                <w:lang w:val="ru-RU" w:eastAsia="ru-RU" w:bidi="ar-SA"/>
              </w:rPr>
            </w:pPr>
            <w:r w:rsidRPr="009226C2">
              <w:rPr>
                <w:rFonts w:ascii="Times New Roman" w:eastAsia="Times New Roman" w:hAnsi="Times New Roman"/>
                <w:iCs/>
                <w:szCs w:val="28"/>
                <w:lang w:val="ru-RU" w:eastAsia="ru-RU" w:bidi="ar-SA"/>
              </w:rPr>
              <w:t>Специализированный кабинет для проведения лабораторных работ (</w:t>
            </w:r>
            <w:proofErr w:type="spellStart"/>
            <w:r w:rsidRPr="009226C2">
              <w:rPr>
                <w:rFonts w:ascii="Times New Roman" w:eastAsia="Times New Roman" w:hAnsi="Times New Roman"/>
                <w:iCs/>
                <w:szCs w:val="28"/>
                <w:lang w:val="ru-RU" w:eastAsia="ru-RU" w:bidi="ar-SA"/>
              </w:rPr>
              <w:t>Агрокласс</w:t>
            </w:r>
            <w:proofErr w:type="spellEnd"/>
            <w:r w:rsidRPr="009226C2">
              <w:rPr>
                <w:rFonts w:ascii="Times New Roman" w:eastAsia="Times New Roman" w:hAnsi="Times New Roman"/>
                <w:iCs/>
                <w:szCs w:val="28"/>
                <w:lang w:val="ru-RU" w:eastAsia="ru-RU" w:bidi="ar-SA"/>
              </w:rPr>
              <w:t xml:space="preserve">)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74" w:rsidRPr="009226C2" w:rsidRDefault="00393974" w:rsidP="009226C2">
            <w:pPr>
              <w:jc w:val="both"/>
              <w:rPr>
                <w:rFonts w:ascii="Times New Roman" w:eastAsia="Times New Roman" w:hAnsi="Times New Roman"/>
                <w:iCs/>
                <w:szCs w:val="28"/>
                <w:lang w:val="ru-RU" w:eastAsia="ru-RU" w:bidi="ar-SA"/>
              </w:rPr>
            </w:pPr>
          </w:p>
        </w:tc>
      </w:tr>
    </w:tbl>
    <w:p w:rsidR="00393974" w:rsidRPr="00803470" w:rsidRDefault="00393974" w:rsidP="00803470">
      <w:pPr>
        <w:spacing w:line="30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</w:p>
    <w:p w:rsidR="00393974" w:rsidRPr="00803470" w:rsidRDefault="00393974" w:rsidP="00803470">
      <w:pPr>
        <w:spacing w:line="30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</w:p>
    <w:p w:rsidR="00886687" w:rsidRPr="00803470" w:rsidRDefault="00886687" w:rsidP="00803470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886687" w:rsidRPr="00803470" w:rsidSect="00803470">
      <w:headerReference w:type="default" r:id="rId9"/>
      <w:pgSz w:w="11906" w:h="16838"/>
      <w:pgMar w:top="1134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30" w:rsidRDefault="004B1030" w:rsidP="00D54697">
      <w:r>
        <w:separator/>
      </w:r>
    </w:p>
  </w:endnote>
  <w:endnote w:type="continuationSeparator" w:id="0">
    <w:p w:rsidR="004B1030" w:rsidRDefault="004B1030" w:rsidP="00D5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30" w:rsidRDefault="004B1030" w:rsidP="00D54697">
      <w:r>
        <w:separator/>
      </w:r>
    </w:p>
  </w:footnote>
  <w:footnote w:type="continuationSeparator" w:id="0">
    <w:p w:rsidR="004B1030" w:rsidRDefault="004B1030" w:rsidP="00D5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814190"/>
      <w:docPartObj>
        <w:docPartGallery w:val="Page Numbers (Top of Page)"/>
        <w:docPartUnique/>
      </w:docPartObj>
    </w:sdtPr>
    <w:sdtContent>
      <w:p w:rsidR="00803470" w:rsidRDefault="0080347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6C2" w:rsidRPr="009226C2">
          <w:rPr>
            <w:noProof/>
            <w:lang w:val="ru-RU"/>
          </w:rPr>
          <w:t>21</w:t>
        </w:r>
        <w:r>
          <w:fldChar w:fldCharType="end"/>
        </w:r>
      </w:p>
    </w:sdtContent>
  </w:sdt>
  <w:p w:rsidR="00803470" w:rsidRDefault="0080347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5B5"/>
    <w:multiLevelType w:val="hybridMultilevel"/>
    <w:tmpl w:val="A962C7F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F8107B"/>
    <w:multiLevelType w:val="hybridMultilevel"/>
    <w:tmpl w:val="043E2A0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FC7452"/>
    <w:multiLevelType w:val="hybridMultilevel"/>
    <w:tmpl w:val="9FF4D11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6032AB"/>
    <w:multiLevelType w:val="hybridMultilevel"/>
    <w:tmpl w:val="19E23B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BF2497C"/>
    <w:multiLevelType w:val="hybridMultilevel"/>
    <w:tmpl w:val="CF56B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552BF7"/>
    <w:multiLevelType w:val="hybridMultilevel"/>
    <w:tmpl w:val="DF461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BD530C"/>
    <w:multiLevelType w:val="hybridMultilevel"/>
    <w:tmpl w:val="9A3EC20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5F6E37"/>
    <w:multiLevelType w:val="hybridMultilevel"/>
    <w:tmpl w:val="E21258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1B2F40"/>
    <w:multiLevelType w:val="hybridMultilevel"/>
    <w:tmpl w:val="BE5C4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B3D98"/>
    <w:multiLevelType w:val="hybridMultilevel"/>
    <w:tmpl w:val="732025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2B75727"/>
    <w:multiLevelType w:val="hybridMultilevel"/>
    <w:tmpl w:val="77FC5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3F1FC4"/>
    <w:multiLevelType w:val="hybridMultilevel"/>
    <w:tmpl w:val="0AD62CF2"/>
    <w:lvl w:ilvl="0" w:tplc="EE8889F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490C70"/>
    <w:multiLevelType w:val="hybridMultilevel"/>
    <w:tmpl w:val="3716BC3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AA4325F"/>
    <w:multiLevelType w:val="hybridMultilevel"/>
    <w:tmpl w:val="4A4E012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B5119FE"/>
    <w:multiLevelType w:val="hybridMultilevel"/>
    <w:tmpl w:val="3FF88B8A"/>
    <w:lvl w:ilvl="0" w:tplc="8794E10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681D19"/>
    <w:multiLevelType w:val="hybridMultilevel"/>
    <w:tmpl w:val="DB56293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026289"/>
    <w:multiLevelType w:val="hybridMultilevel"/>
    <w:tmpl w:val="E66A13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43A531B"/>
    <w:multiLevelType w:val="hybridMultilevel"/>
    <w:tmpl w:val="C522502A"/>
    <w:lvl w:ilvl="0" w:tplc="92BC993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A53CA1"/>
    <w:multiLevelType w:val="hybridMultilevel"/>
    <w:tmpl w:val="6A34D838"/>
    <w:lvl w:ilvl="0" w:tplc="035A168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E82139"/>
    <w:multiLevelType w:val="hybridMultilevel"/>
    <w:tmpl w:val="77FA188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D167CD"/>
    <w:multiLevelType w:val="hybridMultilevel"/>
    <w:tmpl w:val="C69E481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151EA8"/>
    <w:multiLevelType w:val="hybridMultilevel"/>
    <w:tmpl w:val="B95210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1"/>
  </w:num>
  <w:num w:numId="5">
    <w:abstractNumId w:val="6"/>
  </w:num>
  <w:num w:numId="6">
    <w:abstractNumId w:val="0"/>
  </w:num>
  <w:num w:numId="7">
    <w:abstractNumId w:val="21"/>
  </w:num>
  <w:num w:numId="8">
    <w:abstractNumId w:val="12"/>
  </w:num>
  <w:num w:numId="9">
    <w:abstractNumId w:val="3"/>
  </w:num>
  <w:num w:numId="10">
    <w:abstractNumId w:val="2"/>
  </w:num>
  <w:num w:numId="11">
    <w:abstractNumId w:val="7"/>
  </w:num>
  <w:num w:numId="12">
    <w:abstractNumId w:val="9"/>
  </w:num>
  <w:num w:numId="13">
    <w:abstractNumId w:val="16"/>
  </w:num>
  <w:num w:numId="14">
    <w:abstractNumId w:val="8"/>
  </w:num>
  <w:num w:numId="15">
    <w:abstractNumId w:val="11"/>
  </w:num>
  <w:num w:numId="16">
    <w:abstractNumId w:val="14"/>
  </w:num>
  <w:num w:numId="17">
    <w:abstractNumId w:val="18"/>
  </w:num>
  <w:num w:numId="18">
    <w:abstractNumId w:val="17"/>
  </w:num>
  <w:num w:numId="19">
    <w:abstractNumId w:val="20"/>
  </w:num>
  <w:num w:numId="20">
    <w:abstractNumId w:val="10"/>
  </w:num>
  <w:num w:numId="21">
    <w:abstractNumId w:val="5"/>
  </w:num>
  <w:num w:numId="2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BC"/>
    <w:rsid w:val="000136DE"/>
    <w:rsid w:val="000245EC"/>
    <w:rsid w:val="000261BC"/>
    <w:rsid w:val="000324E0"/>
    <w:rsid w:val="00036A5C"/>
    <w:rsid w:val="00063E33"/>
    <w:rsid w:val="00065984"/>
    <w:rsid w:val="00072531"/>
    <w:rsid w:val="000728F6"/>
    <w:rsid w:val="0008103E"/>
    <w:rsid w:val="00081422"/>
    <w:rsid w:val="00084A2D"/>
    <w:rsid w:val="00096219"/>
    <w:rsid w:val="0009737B"/>
    <w:rsid w:val="000A3A59"/>
    <w:rsid w:val="000A4C1B"/>
    <w:rsid w:val="000B1755"/>
    <w:rsid w:val="000B2B1F"/>
    <w:rsid w:val="000E066A"/>
    <w:rsid w:val="000E2C15"/>
    <w:rsid w:val="000E3B12"/>
    <w:rsid w:val="000E7480"/>
    <w:rsid w:val="000F139A"/>
    <w:rsid w:val="000F1B6D"/>
    <w:rsid w:val="000F326B"/>
    <w:rsid w:val="000F3FC8"/>
    <w:rsid w:val="000F4E55"/>
    <w:rsid w:val="0010297D"/>
    <w:rsid w:val="001058EE"/>
    <w:rsid w:val="001059FE"/>
    <w:rsid w:val="00116127"/>
    <w:rsid w:val="00117D80"/>
    <w:rsid w:val="00121625"/>
    <w:rsid w:val="001302C6"/>
    <w:rsid w:val="00130AA5"/>
    <w:rsid w:val="00133727"/>
    <w:rsid w:val="0014510C"/>
    <w:rsid w:val="00145922"/>
    <w:rsid w:val="00155320"/>
    <w:rsid w:val="001866FD"/>
    <w:rsid w:val="00192927"/>
    <w:rsid w:val="0019327C"/>
    <w:rsid w:val="00194EFF"/>
    <w:rsid w:val="001957A7"/>
    <w:rsid w:val="001968BC"/>
    <w:rsid w:val="001A33B0"/>
    <w:rsid w:val="001A4A9B"/>
    <w:rsid w:val="001A603A"/>
    <w:rsid w:val="001B1BD7"/>
    <w:rsid w:val="001B20F5"/>
    <w:rsid w:val="001B21A9"/>
    <w:rsid w:val="001B6160"/>
    <w:rsid w:val="001B7144"/>
    <w:rsid w:val="001D2C00"/>
    <w:rsid w:val="001E05D1"/>
    <w:rsid w:val="001E42A7"/>
    <w:rsid w:val="001F777A"/>
    <w:rsid w:val="001F7EC6"/>
    <w:rsid w:val="00204234"/>
    <w:rsid w:val="00222304"/>
    <w:rsid w:val="0022509E"/>
    <w:rsid w:val="00226780"/>
    <w:rsid w:val="0023367C"/>
    <w:rsid w:val="0024206F"/>
    <w:rsid w:val="00242D40"/>
    <w:rsid w:val="002440B0"/>
    <w:rsid w:val="002452C8"/>
    <w:rsid w:val="00251033"/>
    <w:rsid w:val="00255A2A"/>
    <w:rsid w:val="00262AAE"/>
    <w:rsid w:val="0026752E"/>
    <w:rsid w:val="00281ACF"/>
    <w:rsid w:val="0028432E"/>
    <w:rsid w:val="00284665"/>
    <w:rsid w:val="002A0D92"/>
    <w:rsid w:val="002C2160"/>
    <w:rsid w:val="002E7669"/>
    <w:rsid w:val="002F2C9C"/>
    <w:rsid w:val="0030436A"/>
    <w:rsid w:val="00316B1C"/>
    <w:rsid w:val="0032188C"/>
    <w:rsid w:val="003337E2"/>
    <w:rsid w:val="00340973"/>
    <w:rsid w:val="00347A15"/>
    <w:rsid w:val="00353F76"/>
    <w:rsid w:val="0036043E"/>
    <w:rsid w:val="003659A9"/>
    <w:rsid w:val="00367828"/>
    <w:rsid w:val="00367DB7"/>
    <w:rsid w:val="003759E4"/>
    <w:rsid w:val="00383DF8"/>
    <w:rsid w:val="003848D0"/>
    <w:rsid w:val="00386D89"/>
    <w:rsid w:val="0038798C"/>
    <w:rsid w:val="00390FDD"/>
    <w:rsid w:val="00393974"/>
    <w:rsid w:val="003A13C1"/>
    <w:rsid w:val="003A2346"/>
    <w:rsid w:val="003A4FB5"/>
    <w:rsid w:val="003A5A63"/>
    <w:rsid w:val="003C458C"/>
    <w:rsid w:val="003D443B"/>
    <w:rsid w:val="003D69F6"/>
    <w:rsid w:val="003D77DB"/>
    <w:rsid w:val="003E2A79"/>
    <w:rsid w:val="003E452B"/>
    <w:rsid w:val="003E565A"/>
    <w:rsid w:val="003E5B47"/>
    <w:rsid w:val="003F1AD3"/>
    <w:rsid w:val="003F3BCF"/>
    <w:rsid w:val="00415701"/>
    <w:rsid w:val="0042103C"/>
    <w:rsid w:val="004222DD"/>
    <w:rsid w:val="0042277B"/>
    <w:rsid w:val="00425538"/>
    <w:rsid w:val="00427078"/>
    <w:rsid w:val="004277AE"/>
    <w:rsid w:val="00431EE6"/>
    <w:rsid w:val="00432B20"/>
    <w:rsid w:val="0043438A"/>
    <w:rsid w:val="004412D9"/>
    <w:rsid w:val="00444F39"/>
    <w:rsid w:val="00447E70"/>
    <w:rsid w:val="0046041C"/>
    <w:rsid w:val="00461626"/>
    <w:rsid w:val="004622DB"/>
    <w:rsid w:val="0046336C"/>
    <w:rsid w:val="0047137C"/>
    <w:rsid w:val="00481B81"/>
    <w:rsid w:val="004A28E8"/>
    <w:rsid w:val="004A5B40"/>
    <w:rsid w:val="004A627E"/>
    <w:rsid w:val="004B1030"/>
    <w:rsid w:val="004B22A2"/>
    <w:rsid w:val="004C413D"/>
    <w:rsid w:val="004C4AE3"/>
    <w:rsid w:val="004C7915"/>
    <w:rsid w:val="004D3C81"/>
    <w:rsid w:val="004D46E6"/>
    <w:rsid w:val="004D73E8"/>
    <w:rsid w:val="004D7E05"/>
    <w:rsid w:val="004E2FF2"/>
    <w:rsid w:val="004F2705"/>
    <w:rsid w:val="004F46CE"/>
    <w:rsid w:val="0050488E"/>
    <w:rsid w:val="00514BAC"/>
    <w:rsid w:val="00514C74"/>
    <w:rsid w:val="00521E4B"/>
    <w:rsid w:val="00525405"/>
    <w:rsid w:val="00527190"/>
    <w:rsid w:val="0053443B"/>
    <w:rsid w:val="00536EDF"/>
    <w:rsid w:val="005407CF"/>
    <w:rsid w:val="005414A7"/>
    <w:rsid w:val="00541F0E"/>
    <w:rsid w:val="005443DA"/>
    <w:rsid w:val="00544DBC"/>
    <w:rsid w:val="00544DEC"/>
    <w:rsid w:val="00545B61"/>
    <w:rsid w:val="00547A98"/>
    <w:rsid w:val="0057476A"/>
    <w:rsid w:val="00580693"/>
    <w:rsid w:val="00591ACF"/>
    <w:rsid w:val="005C5F08"/>
    <w:rsid w:val="005D2243"/>
    <w:rsid w:val="005D40E6"/>
    <w:rsid w:val="005E1EE6"/>
    <w:rsid w:val="005E1EF9"/>
    <w:rsid w:val="005E523D"/>
    <w:rsid w:val="005F19DD"/>
    <w:rsid w:val="005F1AB4"/>
    <w:rsid w:val="006027B3"/>
    <w:rsid w:val="006074A3"/>
    <w:rsid w:val="00610BD0"/>
    <w:rsid w:val="00620E21"/>
    <w:rsid w:val="006210D8"/>
    <w:rsid w:val="006354E4"/>
    <w:rsid w:val="00636360"/>
    <w:rsid w:val="0064182A"/>
    <w:rsid w:val="006508F2"/>
    <w:rsid w:val="00651F93"/>
    <w:rsid w:val="00652EA2"/>
    <w:rsid w:val="00655341"/>
    <w:rsid w:val="00662B25"/>
    <w:rsid w:val="00665153"/>
    <w:rsid w:val="00673290"/>
    <w:rsid w:val="0067459A"/>
    <w:rsid w:val="00674FB1"/>
    <w:rsid w:val="00675D64"/>
    <w:rsid w:val="00677F7E"/>
    <w:rsid w:val="00680F15"/>
    <w:rsid w:val="0069547A"/>
    <w:rsid w:val="00696200"/>
    <w:rsid w:val="006A3AF2"/>
    <w:rsid w:val="006B26FD"/>
    <w:rsid w:val="006B6AFB"/>
    <w:rsid w:val="006C4AA4"/>
    <w:rsid w:val="006C5DD2"/>
    <w:rsid w:val="006C605C"/>
    <w:rsid w:val="006E275C"/>
    <w:rsid w:val="006E647A"/>
    <w:rsid w:val="006F5AC6"/>
    <w:rsid w:val="006F7757"/>
    <w:rsid w:val="00720AA3"/>
    <w:rsid w:val="00722F77"/>
    <w:rsid w:val="0072782D"/>
    <w:rsid w:val="00742C8A"/>
    <w:rsid w:val="00743D42"/>
    <w:rsid w:val="00751041"/>
    <w:rsid w:val="00752707"/>
    <w:rsid w:val="007612EB"/>
    <w:rsid w:val="007620A0"/>
    <w:rsid w:val="00767FD0"/>
    <w:rsid w:val="007704A0"/>
    <w:rsid w:val="00776BE6"/>
    <w:rsid w:val="00777176"/>
    <w:rsid w:val="00777286"/>
    <w:rsid w:val="00782284"/>
    <w:rsid w:val="00784AA6"/>
    <w:rsid w:val="007871B2"/>
    <w:rsid w:val="007912CC"/>
    <w:rsid w:val="007A5B8A"/>
    <w:rsid w:val="007A7392"/>
    <w:rsid w:val="007B39ED"/>
    <w:rsid w:val="007B3BE4"/>
    <w:rsid w:val="007B77F0"/>
    <w:rsid w:val="007C3A2D"/>
    <w:rsid w:val="007C4AFE"/>
    <w:rsid w:val="007E6101"/>
    <w:rsid w:val="007F07DF"/>
    <w:rsid w:val="007F68FC"/>
    <w:rsid w:val="00802C52"/>
    <w:rsid w:val="00803470"/>
    <w:rsid w:val="00806A90"/>
    <w:rsid w:val="00806BD9"/>
    <w:rsid w:val="008104C9"/>
    <w:rsid w:val="008316DD"/>
    <w:rsid w:val="00833DA0"/>
    <w:rsid w:val="00840BC4"/>
    <w:rsid w:val="00846122"/>
    <w:rsid w:val="0084784A"/>
    <w:rsid w:val="00854768"/>
    <w:rsid w:val="00865159"/>
    <w:rsid w:val="00866B4A"/>
    <w:rsid w:val="00880CBD"/>
    <w:rsid w:val="00881583"/>
    <w:rsid w:val="00886687"/>
    <w:rsid w:val="0089589A"/>
    <w:rsid w:val="008B66FF"/>
    <w:rsid w:val="008B6F5D"/>
    <w:rsid w:val="008C2823"/>
    <w:rsid w:val="008C5679"/>
    <w:rsid w:val="008D17B7"/>
    <w:rsid w:val="008D4C5A"/>
    <w:rsid w:val="008E171C"/>
    <w:rsid w:val="008E6097"/>
    <w:rsid w:val="009225C9"/>
    <w:rsid w:val="009226C2"/>
    <w:rsid w:val="009260A2"/>
    <w:rsid w:val="00932FE4"/>
    <w:rsid w:val="00946DEE"/>
    <w:rsid w:val="00955DD2"/>
    <w:rsid w:val="009627ED"/>
    <w:rsid w:val="00963CF2"/>
    <w:rsid w:val="009726AD"/>
    <w:rsid w:val="00972943"/>
    <w:rsid w:val="00977D6C"/>
    <w:rsid w:val="009823E3"/>
    <w:rsid w:val="00990A3D"/>
    <w:rsid w:val="00994753"/>
    <w:rsid w:val="009A1628"/>
    <w:rsid w:val="009B14A8"/>
    <w:rsid w:val="009B4EBA"/>
    <w:rsid w:val="009B7F57"/>
    <w:rsid w:val="009C695F"/>
    <w:rsid w:val="009D1625"/>
    <w:rsid w:val="009E193E"/>
    <w:rsid w:val="009E49E7"/>
    <w:rsid w:val="009E7B16"/>
    <w:rsid w:val="009F2767"/>
    <w:rsid w:val="009F3F5C"/>
    <w:rsid w:val="00A05E66"/>
    <w:rsid w:val="00A117F9"/>
    <w:rsid w:val="00A14393"/>
    <w:rsid w:val="00A14C7F"/>
    <w:rsid w:val="00A16CA2"/>
    <w:rsid w:val="00A20233"/>
    <w:rsid w:val="00A20242"/>
    <w:rsid w:val="00A23A92"/>
    <w:rsid w:val="00A2621D"/>
    <w:rsid w:val="00A31AB3"/>
    <w:rsid w:val="00A5011D"/>
    <w:rsid w:val="00A51726"/>
    <w:rsid w:val="00A67D50"/>
    <w:rsid w:val="00A84FE5"/>
    <w:rsid w:val="00A9118F"/>
    <w:rsid w:val="00A92446"/>
    <w:rsid w:val="00AA3CEC"/>
    <w:rsid w:val="00AA6181"/>
    <w:rsid w:val="00AA7F0D"/>
    <w:rsid w:val="00AB7766"/>
    <w:rsid w:val="00AC2C92"/>
    <w:rsid w:val="00AD46CD"/>
    <w:rsid w:val="00AD7606"/>
    <w:rsid w:val="00B0049F"/>
    <w:rsid w:val="00B01732"/>
    <w:rsid w:val="00B068BD"/>
    <w:rsid w:val="00B10B40"/>
    <w:rsid w:val="00B13A95"/>
    <w:rsid w:val="00B14BDC"/>
    <w:rsid w:val="00B14FC7"/>
    <w:rsid w:val="00B34DE6"/>
    <w:rsid w:val="00B42E40"/>
    <w:rsid w:val="00B4319F"/>
    <w:rsid w:val="00B66E87"/>
    <w:rsid w:val="00B6731C"/>
    <w:rsid w:val="00B74F26"/>
    <w:rsid w:val="00B80552"/>
    <w:rsid w:val="00BA0918"/>
    <w:rsid w:val="00BA1F78"/>
    <w:rsid w:val="00BA4855"/>
    <w:rsid w:val="00BB0812"/>
    <w:rsid w:val="00BB244C"/>
    <w:rsid w:val="00BC1E4E"/>
    <w:rsid w:val="00BC59F5"/>
    <w:rsid w:val="00BD22E6"/>
    <w:rsid w:val="00BD25BC"/>
    <w:rsid w:val="00BD74F3"/>
    <w:rsid w:val="00BE6376"/>
    <w:rsid w:val="00BF4507"/>
    <w:rsid w:val="00C006C9"/>
    <w:rsid w:val="00C230C0"/>
    <w:rsid w:val="00C23D8A"/>
    <w:rsid w:val="00C33C9F"/>
    <w:rsid w:val="00C3650F"/>
    <w:rsid w:val="00C36E38"/>
    <w:rsid w:val="00C42797"/>
    <w:rsid w:val="00C52DE0"/>
    <w:rsid w:val="00C53A53"/>
    <w:rsid w:val="00C5516D"/>
    <w:rsid w:val="00C63D11"/>
    <w:rsid w:val="00C72ABD"/>
    <w:rsid w:val="00C80D8D"/>
    <w:rsid w:val="00C82CAA"/>
    <w:rsid w:val="00C84E4B"/>
    <w:rsid w:val="00C864BE"/>
    <w:rsid w:val="00C90314"/>
    <w:rsid w:val="00C92A16"/>
    <w:rsid w:val="00C93E12"/>
    <w:rsid w:val="00C94728"/>
    <w:rsid w:val="00CA61F6"/>
    <w:rsid w:val="00CB5858"/>
    <w:rsid w:val="00CB6528"/>
    <w:rsid w:val="00CB6937"/>
    <w:rsid w:val="00CB6CF0"/>
    <w:rsid w:val="00CB7D0C"/>
    <w:rsid w:val="00CC25E5"/>
    <w:rsid w:val="00CC7C3C"/>
    <w:rsid w:val="00CD717D"/>
    <w:rsid w:val="00CE243D"/>
    <w:rsid w:val="00CE5AEA"/>
    <w:rsid w:val="00CE631A"/>
    <w:rsid w:val="00CF000C"/>
    <w:rsid w:val="00CF24F0"/>
    <w:rsid w:val="00D00CBD"/>
    <w:rsid w:val="00D00EA0"/>
    <w:rsid w:val="00D02A02"/>
    <w:rsid w:val="00D157F0"/>
    <w:rsid w:val="00D1710F"/>
    <w:rsid w:val="00D23B2E"/>
    <w:rsid w:val="00D2659A"/>
    <w:rsid w:val="00D30163"/>
    <w:rsid w:val="00D3293B"/>
    <w:rsid w:val="00D33289"/>
    <w:rsid w:val="00D34F38"/>
    <w:rsid w:val="00D37C70"/>
    <w:rsid w:val="00D43667"/>
    <w:rsid w:val="00D46CF8"/>
    <w:rsid w:val="00D524E0"/>
    <w:rsid w:val="00D54697"/>
    <w:rsid w:val="00D60611"/>
    <w:rsid w:val="00D76ECA"/>
    <w:rsid w:val="00D80540"/>
    <w:rsid w:val="00D83685"/>
    <w:rsid w:val="00D84F8B"/>
    <w:rsid w:val="00D8775D"/>
    <w:rsid w:val="00DB53C1"/>
    <w:rsid w:val="00DB72CA"/>
    <w:rsid w:val="00DB77C6"/>
    <w:rsid w:val="00DC62F1"/>
    <w:rsid w:val="00DC7971"/>
    <w:rsid w:val="00DD13EA"/>
    <w:rsid w:val="00DD4533"/>
    <w:rsid w:val="00E00F57"/>
    <w:rsid w:val="00E06A90"/>
    <w:rsid w:val="00E171CB"/>
    <w:rsid w:val="00E27B19"/>
    <w:rsid w:val="00E31258"/>
    <w:rsid w:val="00E329B6"/>
    <w:rsid w:val="00E525F4"/>
    <w:rsid w:val="00E545CD"/>
    <w:rsid w:val="00E66C60"/>
    <w:rsid w:val="00E72C95"/>
    <w:rsid w:val="00E741AF"/>
    <w:rsid w:val="00E7431E"/>
    <w:rsid w:val="00E74F90"/>
    <w:rsid w:val="00E7671D"/>
    <w:rsid w:val="00E8678F"/>
    <w:rsid w:val="00E879D3"/>
    <w:rsid w:val="00E93630"/>
    <w:rsid w:val="00E957F7"/>
    <w:rsid w:val="00EA5D92"/>
    <w:rsid w:val="00EA608C"/>
    <w:rsid w:val="00EB051D"/>
    <w:rsid w:val="00EB47B0"/>
    <w:rsid w:val="00EB4E07"/>
    <w:rsid w:val="00EB6028"/>
    <w:rsid w:val="00ED4FAF"/>
    <w:rsid w:val="00ED63C3"/>
    <w:rsid w:val="00ED6964"/>
    <w:rsid w:val="00EF7EF9"/>
    <w:rsid w:val="00F01776"/>
    <w:rsid w:val="00F02299"/>
    <w:rsid w:val="00F03C19"/>
    <w:rsid w:val="00F13DF9"/>
    <w:rsid w:val="00F14D63"/>
    <w:rsid w:val="00F20E13"/>
    <w:rsid w:val="00F307BC"/>
    <w:rsid w:val="00F45445"/>
    <w:rsid w:val="00F5719F"/>
    <w:rsid w:val="00F62758"/>
    <w:rsid w:val="00F70D79"/>
    <w:rsid w:val="00F71A62"/>
    <w:rsid w:val="00F72800"/>
    <w:rsid w:val="00F86D89"/>
    <w:rsid w:val="00F94F14"/>
    <w:rsid w:val="00FA1CF7"/>
    <w:rsid w:val="00FA41FB"/>
    <w:rsid w:val="00FA4DB5"/>
    <w:rsid w:val="00FB669D"/>
    <w:rsid w:val="00FC6490"/>
    <w:rsid w:val="00FD021D"/>
    <w:rsid w:val="00FD7EC5"/>
    <w:rsid w:val="00FE1788"/>
    <w:rsid w:val="00FE52B8"/>
    <w:rsid w:val="00FE725C"/>
    <w:rsid w:val="00FE79AE"/>
    <w:rsid w:val="00FF4BC0"/>
    <w:rsid w:val="00FF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5291"/>
  <w15:docId w15:val="{BBB374EC-C0AD-421B-AFBF-C049B62C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9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6A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A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A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A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A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A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A9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A9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A9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6A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6A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6A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6A9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6A9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6A9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6A9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6A9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6A9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E06A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E06A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06A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06A9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06A90"/>
    <w:rPr>
      <w:b/>
      <w:bCs/>
    </w:rPr>
  </w:style>
  <w:style w:type="character" w:styleId="a9">
    <w:name w:val="Emphasis"/>
    <w:basedOn w:val="a0"/>
    <w:uiPriority w:val="20"/>
    <w:qFormat/>
    <w:rsid w:val="00E06A9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06A9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06A90"/>
    <w:rPr>
      <w:i/>
    </w:rPr>
  </w:style>
  <w:style w:type="character" w:customStyle="1" w:styleId="22">
    <w:name w:val="Цитата 2 Знак"/>
    <w:basedOn w:val="a0"/>
    <w:link w:val="21"/>
    <w:uiPriority w:val="29"/>
    <w:rsid w:val="00E06A9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6A9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06A90"/>
    <w:rPr>
      <w:b/>
      <w:i/>
      <w:sz w:val="24"/>
    </w:rPr>
  </w:style>
  <w:style w:type="character" w:styleId="ad">
    <w:name w:val="Subtle Emphasis"/>
    <w:uiPriority w:val="19"/>
    <w:qFormat/>
    <w:rsid w:val="00E06A9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6A9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6A9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6A9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6A9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6A90"/>
    <w:pPr>
      <w:outlineLvl w:val="9"/>
    </w:pPr>
  </w:style>
  <w:style w:type="table" w:styleId="af3">
    <w:name w:val="Table Grid"/>
    <w:basedOn w:val="a1"/>
    <w:uiPriority w:val="59"/>
    <w:rsid w:val="00B6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A202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6A3AF2"/>
    <w:pPr>
      <w:spacing w:after="120" w:line="480" w:lineRule="auto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6A3AF2"/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customStyle="1" w:styleId="11">
    <w:name w:val="Сетка таблицы1"/>
    <w:basedOn w:val="a1"/>
    <w:next w:val="af3"/>
    <w:uiPriority w:val="59"/>
    <w:rsid w:val="00116127"/>
    <w:pPr>
      <w:spacing w:after="0" w:line="240" w:lineRule="auto"/>
    </w:pPr>
    <w:rPr>
      <w:rFonts w:ascii="Times New Roman" w:eastAsia="Arial" w:hAnsi="Times New Roman"/>
      <w:sz w:val="24"/>
      <w:szCs w:val="24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A4A9B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BB244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B244C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BB244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B2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56645&amp;backlink=1&amp;&amp;nd=6023174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8D47-B590-4F47-8B58-6A67D133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7406</Words>
  <Characters>42219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нгг</dc:creator>
  <cp:lastModifiedBy>Ученик</cp:lastModifiedBy>
  <cp:revision>3</cp:revision>
  <dcterms:created xsi:type="dcterms:W3CDTF">2025-01-28T13:30:00Z</dcterms:created>
  <dcterms:modified xsi:type="dcterms:W3CDTF">2025-01-29T06:39:00Z</dcterms:modified>
</cp:coreProperties>
</file>